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6B1BE4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B1BE4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C3411F">
              <w:rPr>
                <w:rFonts w:ascii="Lucida Sans" w:eastAsia="標楷體" w:hAnsi="Lucida Sans" w:cs="Lucida Sans" w:hint="eastAsia"/>
                <w:kern w:val="0"/>
              </w:rPr>
              <w:t>1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F42E06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3411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F42E0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F42E06">
              <w:rPr>
                <w:rFonts w:ascii="Lucida Sans" w:eastAsia="標楷體" w:hAnsi="Lucida Sans" w:cs="Lucida Sans" w:hint="eastAsia"/>
              </w:rPr>
              <w:t>“具有造型果乾片結構”成型技術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F42E06" w:rsidP="00B80497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 w:hint="eastAsia"/>
              </w:rPr>
              <w:t>國內水果種類多、品質佳，除供果汁、蜜餞製作外，“果乾”近年成為全民之流行及市場新寵兒，但外表較差或修整</w:t>
            </w:r>
            <w:proofErr w:type="gramStart"/>
            <w:r>
              <w:rPr>
                <w:rFonts w:ascii="Lucida Sans" w:eastAsia="標楷體" w:hAnsi="Lucida Sans" w:cs="Lucida Sans" w:hint="eastAsia"/>
              </w:rPr>
              <w:t>後之碎果肉</w:t>
            </w:r>
            <w:proofErr w:type="gramEnd"/>
            <w:r>
              <w:rPr>
                <w:rFonts w:ascii="Lucida Sans" w:eastAsia="標楷體" w:hAnsi="Lucida Sans" w:cs="Lucida Sans" w:hint="eastAsia"/>
              </w:rPr>
              <w:t>無法有效利用，本研究利用“結構成型技術”將其製備具有造型、質地、口感之新式果乾製品，除能有效利用果乾次級品，更能開拓新消費群及市場。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C3411F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proofErr w:type="gramStart"/>
            <w:r w:rsidR="00C3411F">
              <w:rPr>
                <w:rFonts w:ascii="Lucida Sans" w:eastAsia="標楷體" w:hAnsi="Lucida Sans" w:cs="Lucida Sans" w:hint="eastAsia"/>
                <w:color w:val="000000"/>
              </w:rPr>
              <w:t>食生系</w:t>
            </w:r>
            <w:proofErr w:type="gramEnd"/>
            <w:r w:rsidR="00C3411F">
              <w:rPr>
                <w:rFonts w:ascii="Lucida Sans" w:eastAsia="標楷體" w:hAnsi="Lucida Sans" w:cs="Lucida Sans" w:hint="eastAsia"/>
                <w:color w:val="000000"/>
              </w:rPr>
              <w:t>江伯源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F42E06">
              <w:rPr>
                <w:rFonts w:eastAsia="標楷體" w:hint="eastAsia"/>
                <w:kern w:val="0"/>
              </w:rPr>
              <w:t>農民、農產加工業者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F42E06">
              <w:rPr>
                <w:rFonts w:eastAsia="標楷體" w:hint="eastAsia"/>
                <w:kern w:val="0"/>
              </w:rPr>
              <w:t>具農產加工經驗、興趣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F42E06">
              <w:rPr>
                <w:rFonts w:eastAsia="標楷體" w:hint="eastAsia"/>
                <w:kern w:val="0"/>
              </w:rPr>
              <w:t>加熱器</w:t>
            </w:r>
          </w:p>
          <w:p w:rsidR="000D19C5" w:rsidRPr="002B3CFF" w:rsidRDefault="001C4927" w:rsidP="00B80497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F42E06">
              <w:rPr>
                <w:rFonts w:eastAsia="標楷體" w:hint="eastAsia"/>
                <w:kern w:val="0"/>
              </w:rPr>
              <w:t>1-2</w:t>
            </w:r>
            <w:r w:rsidR="00F42E06">
              <w:rPr>
                <w:rFonts w:eastAsia="標楷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F42E06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F42E06">
              <w:rPr>
                <w:rFonts w:ascii="Lucida Sans" w:eastAsia="標楷體" w:hAnsi="Lucida Sans" w:cs="Lucida Sans" w:hint="eastAsia"/>
              </w:rPr>
              <w:t>果乾片</w:t>
            </w:r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D1" w:rsidRDefault="00F307D1">
      <w:r>
        <w:separator/>
      </w:r>
    </w:p>
  </w:endnote>
  <w:endnote w:type="continuationSeparator" w:id="0">
    <w:p w:rsidR="00F307D1" w:rsidRDefault="00F3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6" w:rsidRDefault="00F42E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C3411F">
      <w:rPr>
        <w:rFonts w:ascii="Lucida Sans" w:hAnsi="Lucida Sans" w:cs="Lucida Sans" w:hint="eastAsia"/>
        <w:sz w:val="18"/>
        <w:szCs w:val="18"/>
      </w:rPr>
      <w:t>1</w:t>
    </w:r>
    <w:r w:rsidR="00F42E06">
      <w:rPr>
        <w:rFonts w:ascii="Lucida Sans" w:hAnsi="Lucida Sans" w:cs="Lucida Sans" w:hint="eastAsia"/>
        <w:sz w:val="18"/>
        <w:szCs w:val="18"/>
      </w:rPr>
      <w:t>2</w:t>
    </w:r>
    <w:bookmarkStart w:id="3" w:name="_GoBack"/>
    <w:bookmarkEnd w:id="3"/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C3411F">
      <w:rPr>
        <w:rFonts w:ascii="Lucida Sans" w:hAnsi="Lucida Sans" w:cs="Lucida Sans" w:hint="eastAsia"/>
        <w:sz w:val="18"/>
        <w:szCs w:val="18"/>
      </w:rPr>
      <w:t>21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6" w:rsidRDefault="00F42E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D1" w:rsidRDefault="00F307D1">
      <w:r>
        <w:separator/>
      </w:r>
    </w:p>
  </w:footnote>
  <w:footnote w:type="continuationSeparator" w:id="0">
    <w:p w:rsidR="00F307D1" w:rsidRDefault="00F3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6" w:rsidRDefault="00F42E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6" w:rsidRDefault="00F42E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6" w:rsidRDefault="00F42E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30A0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43A2F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4E6A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62FE9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1BE4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411F"/>
    <w:rsid w:val="00C35CBE"/>
    <w:rsid w:val="00C37F70"/>
    <w:rsid w:val="00C41CB9"/>
    <w:rsid w:val="00C42006"/>
    <w:rsid w:val="00C42163"/>
    <w:rsid w:val="00C4558C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07D1"/>
    <w:rsid w:val="00F33FA8"/>
    <w:rsid w:val="00F36080"/>
    <w:rsid w:val="00F3659F"/>
    <w:rsid w:val="00F402E9"/>
    <w:rsid w:val="00F4209F"/>
    <w:rsid w:val="00F42E06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中興大學</Company>
  <LinksUpToDate>false</LinksUpToDate>
  <CharactersWithSpaces>865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2016-04-21T00:40:00Z</dcterms:created>
  <dcterms:modified xsi:type="dcterms:W3CDTF">2016-04-21T00:41:00Z</dcterms:modified>
</cp:coreProperties>
</file>