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7B2C32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2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7B2C32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proofErr w:type="spellStart"/>
            <w:r w:rsidR="007B2C32">
              <w:rPr>
                <w:rFonts w:eastAsia="標楷體" w:hAnsi="標楷體" w:hint="eastAsia"/>
                <w:kern w:val="0"/>
              </w:rPr>
              <w:t>butylidenephthalide</w:t>
            </w:r>
            <w:proofErr w:type="spellEnd"/>
            <w:r w:rsidR="007B2C32">
              <w:rPr>
                <w:rFonts w:eastAsia="標楷體" w:hAnsi="標楷體" w:hint="eastAsia"/>
                <w:kern w:val="0"/>
              </w:rPr>
              <w:t>/F127</w:t>
            </w:r>
            <w:r w:rsidR="007B2C32">
              <w:rPr>
                <w:rFonts w:eastAsia="標楷體" w:hAnsi="標楷體" w:hint="eastAsia"/>
                <w:kern w:val="0"/>
              </w:rPr>
              <w:t>治療阿茲海默症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7B2C32" w:rsidP="00831A43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阿茲海默症為老年人最常發生的神經退化性疾病，主要病理的特徵為，腦內產生過量的β類澱粉樣蛋白質沈積，伴隨神經細胞的大量死亡</w:t>
            </w:r>
            <w:r w:rsidR="00831A43" w:rsidRPr="00831A43">
              <w:rPr>
                <w:rFonts w:ascii="Lucida Sans" w:eastAsia="標楷體" w:hAnsi="Lucida Sans" w:cs="Lucida Sans" w:hint="eastAsia"/>
              </w:rPr>
              <w:t>。</w:t>
            </w:r>
            <w:r>
              <w:rPr>
                <w:rFonts w:ascii="Lucida Sans" w:eastAsia="標楷體" w:hAnsi="Lucida Sans" w:cs="Lucida Sans" w:hint="eastAsia"/>
              </w:rPr>
              <w:t>利用高分子乳化丁</w:t>
            </w:r>
            <w:proofErr w:type="gramStart"/>
            <w:r>
              <w:rPr>
                <w:rFonts w:ascii="Lucida Sans" w:eastAsia="標楷體" w:hAnsi="Lucida Sans" w:cs="Lucida Sans" w:hint="eastAsia"/>
              </w:rPr>
              <w:t>烯基苯</w:t>
            </w:r>
            <w:proofErr w:type="gramEnd"/>
            <w:r>
              <w:rPr>
                <w:rFonts w:ascii="Lucida Sans" w:eastAsia="標楷體" w:hAnsi="Lucida Sans" w:cs="Lucida Sans" w:hint="eastAsia"/>
              </w:rPr>
              <w:t>酞</w:t>
            </w:r>
            <w:r>
              <w:rPr>
                <w:rFonts w:ascii="Lucida Sans" w:eastAsia="標楷體" w:hAnsi="Lucida Sans" w:cs="Lucida Sans" w:hint="eastAsia"/>
              </w:rPr>
              <w:t>(</w:t>
            </w:r>
            <w:proofErr w:type="spellStart"/>
            <w:r>
              <w:rPr>
                <w:rFonts w:ascii="Lucida Sans" w:eastAsia="標楷體" w:hAnsi="Lucida Sans" w:cs="Lucida Sans" w:hint="eastAsia"/>
              </w:rPr>
              <w:t>butyliodenephthalide,Bdph</w:t>
            </w:r>
            <w:proofErr w:type="spellEnd"/>
            <w:r>
              <w:rPr>
                <w:rFonts w:ascii="Lucida Sans" w:eastAsia="標楷體" w:hAnsi="Lucida Sans" w:cs="Lucida Sans" w:hint="eastAsia"/>
              </w:rPr>
              <w:t>)</w:t>
            </w:r>
            <w:r>
              <w:rPr>
                <w:rFonts w:ascii="Lucida Sans" w:eastAsia="標楷體" w:hAnsi="Lucida Sans" w:cs="Lucida Sans" w:hint="eastAsia"/>
              </w:rPr>
              <w:t>，以降低丁烯基苯酞的細胞毒性後，我們發現，經乳化後的丁烯苯酞可以有效減低人類神經細胞的β類澱粉樣蛋白質沈積。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7B2C32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7B2C32">
              <w:rPr>
                <w:rFonts w:ascii="Lucida Sans" w:eastAsia="標楷體" w:hAnsi="Lucida Sans" w:cs="Lucida Sans" w:hint="eastAsia"/>
                <w:color w:val="000000"/>
              </w:rPr>
              <w:t>生科系蘇鴻麟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831A43">
              <w:rPr>
                <w:rFonts w:eastAsia="標楷體" w:hint="eastAsia"/>
                <w:kern w:val="0"/>
              </w:rPr>
              <w:t>生物科</w:t>
            </w:r>
            <w:r w:rsidR="007B2C32">
              <w:rPr>
                <w:rFonts w:eastAsia="標楷體" w:hint="eastAsia"/>
                <w:kern w:val="0"/>
              </w:rPr>
              <w:t>技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7B2C32">
              <w:rPr>
                <w:rFonts w:eastAsia="標楷體" w:hint="eastAsia"/>
                <w:kern w:val="0"/>
              </w:rPr>
              <w:t>藥物開發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7B2C32">
              <w:rPr>
                <w:rFonts w:eastAsia="標楷體" w:hint="eastAsia"/>
                <w:kern w:val="0"/>
              </w:rPr>
              <w:t>無</w:t>
            </w:r>
          </w:p>
          <w:p w:rsidR="000D19C5" w:rsidRPr="002B3CFF" w:rsidRDefault="001C4927" w:rsidP="00831A43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7B2C32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7B2C32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bookmarkStart w:id="3" w:name="_GoBack"/>
            <w:bookmarkEnd w:id="3"/>
            <w:r w:rsidR="007B2C32">
              <w:rPr>
                <w:rFonts w:eastAsia="標楷體" w:hint="eastAsia"/>
                <w:kern w:val="0"/>
              </w:rPr>
              <w:t>藥物</w:t>
            </w:r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A4" w:rsidRDefault="000B68A4">
      <w:r>
        <w:separator/>
      </w:r>
    </w:p>
  </w:endnote>
  <w:endnote w:type="continuationSeparator" w:id="0">
    <w:p w:rsidR="000B68A4" w:rsidRDefault="000B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7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831A43">
      <w:rPr>
        <w:rFonts w:ascii="Lucida Sans" w:hAnsi="Lucida Sans" w:cs="Lucida Sans" w:hint="eastAsia"/>
        <w:sz w:val="18"/>
        <w:szCs w:val="18"/>
      </w:rPr>
      <w:t>1</w:t>
    </w:r>
    <w:r w:rsidR="007B2C32">
      <w:rPr>
        <w:rFonts w:ascii="Lucida Sans" w:hAnsi="Lucida Sans" w:cs="Lucida Sans" w:hint="eastAsia"/>
        <w:sz w:val="18"/>
        <w:szCs w:val="18"/>
      </w:rPr>
      <w:t>2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A4" w:rsidRDefault="000B68A4">
      <w:r>
        <w:separator/>
      </w:r>
    </w:p>
  </w:footnote>
  <w:footnote w:type="continuationSeparator" w:id="0">
    <w:p w:rsidR="000B68A4" w:rsidRDefault="000B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Company>中興大學</Company>
  <LinksUpToDate>false</LinksUpToDate>
  <CharactersWithSpaces>898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2016-04-12T06:19:00Z</dcterms:created>
  <dcterms:modified xsi:type="dcterms:W3CDTF">2016-04-12T06:28:00Z</dcterms:modified>
</cp:coreProperties>
</file>