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4D45" w14:textId="50234B19" w:rsidR="008A55C0" w:rsidRPr="00077685" w:rsidRDefault="008A55C0" w:rsidP="00144384">
      <w:pPr>
        <w:spacing w:after="120" w:line="500" w:lineRule="exact"/>
        <w:ind w:firstLineChars="100" w:firstLine="400"/>
        <w:rPr>
          <w:rFonts w:eastAsia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077685">
        <w:rPr>
          <w:rFonts w:eastAsia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77685" w14:paraId="43F1BD26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2933838" w14:textId="77777777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240" w14:textId="12995452" w:rsidR="008A55C0" w:rsidRPr="00077685" w:rsidRDefault="008A55C0" w:rsidP="006D046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公告日期：</w:t>
            </w:r>
            <w:r w:rsidR="00312168" w:rsidRPr="00077685">
              <w:rPr>
                <w:rFonts w:eastAsia="標楷體"/>
                <w:kern w:val="0"/>
              </w:rPr>
              <w:t>1</w:t>
            </w:r>
            <w:r w:rsidR="00043CCD" w:rsidRPr="00077685">
              <w:rPr>
                <w:rFonts w:eastAsia="標楷體"/>
                <w:kern w:val="0"/>
              </w:rPr>
              <w:t>1</w:t>
            </w:r>
            <w:r w:rsidR="00A1275B" w:rsidRPr="00077685">
              <w:rPr>
                <w:rFonts w:eastAsia="標楷體"/>
                <w:kern w:val="0"/>
              </w:rPr>
              <w:t>2/</w:t>
            </w:r>
            <w:r w:rsidR="0059122D">
              <w:rPr>
                <w:rFonts w:eastAsia="標楷體"/>
                <w:kern w:val="0"/>
              </w:rPr>
              <w:t xml:space="preserve"> </w:t>
            </w:r>
            <w:r w:rsidR="00021907">
              <w:rPr>
                <w:rFonts w:eastAsia="標楷體"/>
                <w:kern w:val="0"/>
              </w:rPr>
              <w:t>12</w:t>
            </w:r>
            <w:r w:rsidR="0059122D">
              <w:rPr>
                <w:rFonts w:eastAsia="標楷體"/>
                <w:kern w:val="0"/>
              </w:rPr>
              <w:t xml:space="preserve"> </w:t>
            </w:r>
            <w:r w:rsidR="0071176E" w:rsidRPr="00077685">
              <w:rPr>
                <w:rFonts w:eastAsia="標楷體"/>
                <w:kern w:val="0"/>
              </w:rPr>
              <w:t>/</w:t>
            </w:r>
            <w:r w:rsidR="00021907">
              <w:rPr>
                <w:rFonts w:eastAsia="標楷體"/>
                <w:kern w:val="0"/>
              </w:rPr>
              <w:t>28</w:t>
            </w:r>
          </w:p>
        </w:tc>
      </w:tr>
      <w:tr w:rsidR="008A55C0" w:rsidRPr="00077685" w14:paraId="2A5C0BEB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23DC" w14:textId="4833D9B1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公告編號：</w:t>
            </w:r>
            <w:r w:rsidR="00312168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043CCD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9203A2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Pr="00077685">
              <w:rPr>
                <w:rFonts w:eastAsia="標楷體"/>
                <w:b/>
                <w:kern w:val="0"/>
                <w:sz w:val="28"/>
                <w:szCs w:val="28"/>
              </w:rPr>
              <w:t>-0</w:t>
            </w:r>
            <w:r w:rsidR="00F574F7">
              <w:rPr>
                <w:rFonts w:eastAsia="標楷體" w:hint="eastAsia"/>
                <w:b/>
                <w:kern w:val="0"/>
                <w:sz w:val="28"/>
                <w:szCs w:val="28"/>
              </w:rPr>
              <w:t>3</w:t>
            </w:r>
            <w:r w:rsidR="00A060C0">
              <w:rPr>
                <w:rFonts w:eastAsia="標楷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C96" w14:textId="77777777" w:rsidR="008A55C0" w:rsidRPr="00077685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8A55C0" w:rsidRPr="00077685" w14:paraId="0E2816C1" w14:textId="77777777" w:rsidTr="0059122D">
        <w:trPr>
          <w:trHeight w:val="340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FD68" w14:textId="77777777" w:rsidR="008A55C0" w:rsidRPr="00077685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6A339C1" w14:textId="146E6E4D" w:rsidR="00C47167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 w:rsidRPr="00077685">
              <w:rPr>
                <w:rFonts w:eastAsia="標楷體"/>
                <w:kern w:val="0"/>
              </w:rPr>
              <w:t>一、</w:t>
            </w:r>
            <w:r w:rsidR="008A55C0" w:rsidRPr="00077685">
              <w:rPr>
                <w:rFonts w:eastAsia="標楷體"/>
                <w:kern w:val="0"/>
              </w:rPr>
              <w:t>技術名稱：</w:t>
            </w:r>
            <w:r w:rsidR="0059122D" w:rsidRPr="0059122D">
              <w:rPr>
                <w:rFonts w:ascii="Lucida Sans" w:eastAsia="標楷體" w:hAnsi="Lucida Sans" w:cs="Lucida Sans" w:hint="eastAsia"/>
              </w:rPr>
              <w:t>自動化農作物移植機構</w:t>
            </w:r>
          </w:p>
          <w:p w14:paraId="3EEB52B7" w14:textId="46ED4E67" w:rsidR="001E6524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>二、</w:t>
            </w:r>
            <w:r w:rsidR="00E536C6" w:rsidRPr="00077685">
              <w:rPr>
                <w:rFonts w:eastAsia="標楷體"/>
                <w:kern w:val="3"/>
              </w:rPr>
              <w:t>技術來源：</w:t>
            </w:r>
            <w:r w:rsidR="007C2405">
              <w:rPr>
                <w:rFonts w:eastAsia="標楷體" w:hint="eastAsia"/>
                <w:kern w:val="3"/>
              </w:rPr>
              <w:t>農業部</w:t>
            </w:r>
          </w:p>
          <w:p w14:paraId="18E5961E" w14:textId="1F022A2F" w:rsidR="0059122D" w:rsidRDefault="0059122D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>三、專利證號</w:t>
            </w:r>
            <w:r>
              <w:rPr>
                <w:rFonts w:eastAsia="標楷體" w:hint="eastAsia"/>
                <w:kern w:val="3"/>
              </w:rPr>
              <w:t>:</w:t>
            </w:r>
            <w:r>
              <w:rPr>
                <w:rFonts w:ascii="Lucida Sans" w:eastAsia="標楷體" w:hAnsi="標楷體" w:cs="Lucida Sans" w:hint="eastAsia"/>
                <w:u w:val="single"/>
              </w:rPr>
              <w:t xml:space="preserve"> </w:t>
            </w:r>
            <w:r>
              <w:rPr>
                <w:rFonts w:ascii="Lucida Sans" w:eastAsia="標楷體" w:hAnsi="標楷體" w:cs="Lucida Sans" w:hint="eastAsia"/>
                <w:u w:val="single"/>
              </w:rPr>
              <w:t>中華民國</w:t>
            </w:r>
            <w:r>
              <w:rPr>
                <w:rFonts w:ascii="Lucida Sans" w:eastAsia="標楷體" w:hAnsi="標楷體" w:cs="Lucida Sans" w:hint="eastAsia"/>
                <w:u w:val="single"/>
              </w:rPr>
              <w:t>M643447</w:t>
            </w:r>
          </w:p>
          <w:p w14:paraId="44D61B2A" w14:textId="46956266" w:rsidR="008A55C0" w:rsidRPr="00077685" w:rsidRDefault="0059122D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3"/>
              </w:rPr>
              <w:t>四</w:t>
            </w:r>
            <w:r w:rsidR="009203A2" w:rsidRPr="00077685">
              <w:rPr>
                <w:rFonts w:eastAsia="標楷體"/>
                <w:kern w:val="3"/>
              </w:rPr>
              <w:t>、</w:t>
            </w:r>
            <w:r w:rsidR="00E536C6" w:rsidRPr="00077685">
              <w:rPr>
                <w:rFonts w:eastAsia="標楷體"/>
                <w:kern w:val="3"/>
              </w:rPr>
              <w:t>技術內容：</w:t>
            </w:r>
          </w:p>
          <w:p w14:paraId="64DD057A" w14:textId="0C065ED2" w:rsidR="008A55C0" w:rsidRPr="00077685" w:rsidRDefault="008A55C0" w:rsidP="00C47167">
            <w:pPr>
              <w:autoSpaceDN w:val="0"/>
              <w:spacing w:line="320" w:lineRule="exact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青蔥一貫化移植機械，將整地、施肥、作畦與移植整合為一體，簡化種植流程，達到減少機器下田次數，並採用符合歐盟五期排放標準之曳引機作為動力主體，達到減少碳排之效果。該機器一次可同時移植兩畦面的青蔥，單畦移植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4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行，具備單畦獨立舉升機構，使田區機械移植達到最大化；機器全展幅之幾何尺寸為：長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8.1m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、寬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3.7m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、高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2.8m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，相較於傳統人工作業流程，作業效率提升約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50%</w:t>
            </w:r>
            <w:r w:rsidR="0059122D" w:rsidRPr="0001346B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077685" w14:paraId="4850D3B7" w14:textId="77777777" w:rsidTr="00427833">
        <w:trPr>
          <w:trHeight w:val="6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A023" w14:textId="79FBFA34" w:rsidR="008A55C0" w:rsidRPr="00077685" w:rsidRDefault="0059122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3"/>
              </w:rPr>
              <w:t>五</w:t>
            </w:r>
            <w:r w:rsidR="008A55C0" w:rsidRPr="00077685">
              <w:rPr>
                <w:rFonts w:eastAsia="標楷體"/>
                <w:kern w:val="0"/>
              </w:rPr>
              <w:t>、</w:t>
            </w:r>
            <w:r w:rsidR="008A55C0" w:rsidRPr="00077685">
              <w:rPr>
                <w:rFonts w:eastAsia="標楷體"/>
                <w:kern w:val="3"/>
              </w:rPr>
              <w:t>計畫執行機關</w:t>
            </w:r>
            <w:r w:rsidR="008A55C0" w:rsidRPr="00077685">
              <w:rPr>
                <w:rFonts w:eastAsia="標楷體"/>
                <w:kern w:val="3"/>
              </w:rPr>
              <w:t>∕</w:t>
            </w:r>
            <w:r w:rsidR="008A55C0" w:rsidRPr="00077685">
              <w:rPr>
                <w:rFonts w:eastAsia="標楷體"/>
                <w:kern w:val="3"/>
              </w:rPr>
              <w:t>系所：</w:t>
            </w:r>
            <w:r w:rsidR="00F574F7">
              <w:rPr>
                <w:rFonts w:ascii="Lucida Sans" w:eastAsia="標楷體" w:hAnsi="Lucida Sans" w:cs="Lucida Sans" w:hint="eastAsia"/>
              </w:rPr>
              <w:t>生物產業機電工程學系</w:t>
            </w:r>
            <w:r w:rsidR="00DC3811" w:rsidRPr="00077685">
              <w:rPr>
                <w:rFonts w:eastAsia="標楷體"/>
              </w:rPr>
              <w:tab/>
            </w:r>
          </w:p>
          <w:p w14:paraId="46F53721" w14:textId="4F55D792" w:rsidR="008A55C0" w:rsidRPr="00077685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 </w:t>
            </w:r>
            <w:r w:rsidRPr="00077685">
              <w:rPr>
                <w:rFonts w:eastAsia="標楷體"/>
                <w:kern w:val="3"/>
              </w:rPr>
              <w:t>技術發明人：</w:t>
            </w:r>
            <w:r w:rsidR="0059122D">
              <w:rPr>
                <w:rFonts w:ascii="Lucida Sans" w:eastAsia="標楷體" w:hAnsi="Lucida Sans" w:cs="Lucida Sans" w:hint="eastAsia"/>
              </w:rPr>
              <w:t>謝禮丞</w:t>
            </w:r>
            <w:r w:rsidR="007F64E6">
              <w:rPr>
                <w:rFonts w:ascii="Lucida Sans" w:eastAsia="標楷體" w:hAnsi="Lucida Sans" w:cs="Lucida Sans" w:hint="eastAsia"/>
              </w:rPr>
              <w:t>副</w:t>
            </w:r>
            <w:r w:rsidR="00C47167" w:rsidRPr="00077685">
              <w:rPr>
                <w:rFonts w:eastAsia="標楷體"/>
                <w:lang w:eastAsia="zh-HK"/>
              </w:rPr>
              <w:t>教授</w:t>
            </w:r>
          </w:p>
        </w:tc>
      </w:tr>
      <w:tr w:rsidR="008A55C0" w:rsidRPr="00077685" w14:paraId="3AB914FB" w14:textId="77777777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EE71" w14:textId="3BF588E7" w:rsidR="008A55C0" w:rsidRPr="00077685" w:rsidRDefault="0059122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077685">
              <w:rPr>
                <w:rFonts w:eastAsia="標楷體"/>
                <w:kern w:val="0"/>
              </w:rPr>
              <w:t>、廠商資格：</w:t>
            </w:r>
          </w:p>
          <w:p w14:paraId="1044355D" w14:textId="77777777" w:rsidR="0059122D" w:rsidRPr="0059122D" w:rsidRDefault="0059122D" w:rsidP="0059122D">
            <w:pPr>
              <w:spacing w:line="280" w:lineRule="exact"/>
              <w:rPr>
                <w:rFonts w:eastAsia="標楷體"/>
                <w:kern w:val="0"/>
              </w:rPr>
            </w:pPr>
            <w:r w:rsidRPr="0059122D">
              <w:rPr>
                <w:rFonts w:eastAsia="標楷體" w:hint="eastAsia"/>
                <w:kern w:val="0"/>
              </w:rPr>
              <w:t>1</w:t>
            </w:r>
            <w:r w:rsidRPr="0059122D">
              <w:rPr>
                <w:rFonts w:eastAsia="標楷體" w:hint="eastAsia"/>
                <w:kern w:val="0"/>
              </w:rPr>
              <w:t>、廠商業別：農業機械</w:t>
            </w:r>
          </w:p>
          <w:p w14:paraId="23BFF8A5" w14:textId="77777777" w:rsidR="0059122D" w:rsidRPr="0059122D" w:rsidRDefault="0059122D" w:rsidP="0059122D">
            <w:pPr>
              <w:spacing w:line="280" w:lineRule="exact"/>
              <w:rPr>
                <w:rFonts w:eastAsia="標楷體"/>
                <w:kern w:val="0"/>
              </w:rPr>
            </w:pPr>
            <w:r w:rsidRPr="0059122D">
              <w:rPr>
                <w:rFonts w:eastAsia="標楷體" w:hint="eastAsia"/>
                <w:kern w:val="0"/>
              </w:rPr>
              <w:t>2</w:t>
            </w:r>
            <w:r w:rsidRPr="0059122D">
              <w:rPr>
                <w:rFonts w:eastAsia="標楷體" w:hint="eastAsia"/>
                <w:kern w:val="0"/>
              </w:rPr>
              <w:t>、應具備之專門技術：農業機械製造與維修</w:t>
            </w:r>
          </w:p>
          <w:p w14:paraId="16B28CD7" w14:textId="77777777" w:rsidR="0059122D" w:rsidRPr="0059122D" w:rsidRDefault="0059122D" w:rsidP="0059122D">
            <w:pPr>
              <w:spacing w:line="280" w:lineRule="exact"/>
              <w:rPr>
                <w:rFonts w:eastAsia="標楷體"/>
                <w:kern w:val="0"/>
              </w:rPr>
            </w:pPr>
            <w:r w:rsidRPr="0059122D">
              <w:rPr>
                <w:rFonts w:eastAsia="標楷體" w:hint="eastAsia"/>
                <w:kern w:val="0"/>
              </w:rPr>
              <w:t>3</w:t>
            </w:r>
            <w:r w:rsidRPr="0059122D">
              <w:rPr>
                <w:rFonts w:eastAsia="標楷體" w:hint="eastAsia"/>
                <w:kern w:val="0"/>
              </w:rPr>
              <w:t>、應有之機具設備：引機、迴轉犁、機械加工設備</w:t>
            </w:r>
          </w:p>
          <w:p w14:paraId="5AD1BEBD" w14:textId="77777777" w:rsidR="0059122D" w:rsidRPr="0059122D" w:rsidRDefault="0059122D" w:rsidP="0059122D">
            <w:pPr>
              <w:spacing w:line="280" w:lineRule="exact"/>
              <w:rPr>
                <w:rFonts w:eastAsia="標楷體"/>
                <w:kern w:val="0"/>
              </w:rPr>
            </w:pPr>
            <w:r w:rsidRPr="0059122D">
              <w:rPr>
                <w:rFonts w:eastAsia="標楷體" w:hint="eastAsia"/>
                <w:kern w:val="0"/>
              </w:rPr>
              <w:t>4</w:t>
            </w:r>
            <w:r w:rsidRPr="0059122D">
              <w:rPr>
                <w:rFonts w:eastAsia="標楷體" w:hint="eastAsia"/>
                <w:kern w:val="0"/>
              </w:rPr>
              <w:t>、應有之研究或技術人員人數：技術人員</w:t>
            </w:r>
            <w:r w:rsidRPr="0059122D">
              <w:rPr>
                <w:rFonts w:eastAsia="標楷體" w:hint="eastAsia"/>
                <w:kern w:val="0"/>
              </w:rPr>
              <w:t xml:space="preserve"> 2</w:t>
            </w:r>
            <w:r w:rsidRPr="0059122D">
              <w:rPr>
                <w:rFonts w:eastAsia="標楷體" w:hint="eastAsia"/>
                <w:kern w:val="0"/>
              </w:rPr>
              <w:t>人以上</w:t>
            </w:r>
          </w:p>
          <w:p w14:paraId="02741793" w14:textId="3B8F4010" w:rsidR="00C47167" w:rsidRPr="00077685" w:rsidRDefault="0059122D" w:rsidP="0059122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9122D">
              <w:rPr>
                <w:rFonts w:eastAsia="標楷體" w:hint="eastAsia"/>
                <w:kern w:val="0"/>
              </w:rPr>
              <w:t>5</w:t>
            </w:r>
            <w:r w:rsidRPr="0059122D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1E1BCF" w:rsidRPr="00077685" w14:paraId="053426DD" w14:textId="77777777" w:rsidTr="006E1EC4">
        <w:trPr>
          <w:trHeight w:val="143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F7DA" w14:textId="5FD9C65C" w:rsidR="001E1BCF" w:rsidRPr="00077685" w:rsidRDefault="0059122D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1E1BCF" w:rsidRPr="00077685">
              <w:rPr>
                <w:rFonts w:eastAsia="標楷體"/>
                <w:kern w:val="0"/>
              </w:rPr>
              <w:t>、</w:t>
            </w:r>
            <w:r w:rsidR="001E1BCF" w:rsidRPr="00077685">
              <w:rPr>
                <w:rFonts w:eastAsia="標楷體"/>
                <w:kern w:val="0"/>
                <w:lang w:eastAsia="zh-HK"/>
              </w:rPr>
              <w:t>應用市場潛力</w:t>
            </w:r>
            <w:r w:rsidR="000F3A20" w:rsidRPr="00077685">
              <w:rPr>
                <w:rFonts w:eastAsia="標楷體"/>
                <w:noProof/>
              </w:rPr>
              <w:t>：</w:t>
            </w:r>
            <w:r w:rsidRPr="0059122D">
              <w:rPr>
                <w:rFonts w:eastAsia="標楷體" w:hint="eastAsia"/>
                <w:noProof/>
              </w:rPr>
              <w:t>臺灣現今青蔥栽種主要以人工作業為主，根據農業部</w:t>
            </w:r>
            <w:r w:rsidRPr="0059122D">
              <w:rPr>
                <w:rFonts w:eastAsia="標楷體" w:hint="eastAsia"/>
                <w:noProof/>
              </w:rPr>
              <w:t>(2020)</w:t>
            </w:r>
            <w:r w:rsidRPr="0059122D">
              <w:rPr>
                <w:rFonts w:eastAsia="標楷體" w:hint="eastAsia"/>
                <w:noProof/>
              </w:rPr>
              <w:t>統計，青蔥種植面積為</w:t>
            </w:r>
            <w:r w:rsidRPr="0059122D">
              <w:rPr>
                <w:rFonts w:eastAsia="標楷體" w:hint="eastAsia"/>
                <w:noProof/>
              </w:rPr>
              <w:t>4201</w:t>
            </w:r>
            <w:r w:rsidRPr="0059122D">
              <w:rPr>
                <w:rFonts w:eastAsia="標楷體" w:hint="eastAsia"/>
                <w:noProof/>
              </w:rPr>
              <w:t>公頃，種植季節</w:t>
            </w:r>
            <w:r w:rsidRPr="0059122D">
              <w:rPr>
                <w:rFonts w:eastAsia="標楷體" w:hint="eastAsia"/>
                <w:noProof/>
              </w:rPr>
              <w:t>1</w:t>
            </w:r>
            <w:r w:rsidRPr="0059122D">
              <w:rPr>
                <w:rFonts w:eastAsia="標楷體" w:hint="eastAsia"/>
                <w:noProof/>
              </w:rPr>
              <w:t>年</w:t>
            </w:r>
            <w:r w:rsidRPr="0059122D">
              <w:rPr>
                <w:rFonts w:eastAsia="標楷體" w:hint="eastAsia"/>
                <w:noProof/>
              </w:rPr>
              <w:t>4</w:t>
            </w:r>
            <w:r w:rsidRPr="0059122D">
              <w:rPr>
                <w:rFonts w:eastAsia="標楷體" w:hint="eastAsia"/>
                <w:noProof/>
              </w:rPr>
              <w:t>季皆宜，本團隊所開發的「青蔥一貫化移植機械」為台灣第一台自主研發的設備，將整地、施肥、作畦與移植整合，適用於</w:t>
            </w:r>
            <w:r w:rsidRPr="0059122D">
              <w:rPr>
                <w:rFonts w:eastAsia="標楷體" w:hint="eastAsia"/>
                <w:noProof/>
              </w:rPr>
              <w:t>75%</w:t>
            </w:r>
            <w:r w:rsidRPr="0059122D">
              <w:rPr>
                <w:rFonts w:eastAsia="標楷體" w:hint="eastAsia"/>
                <w:noProof/>
              </w:rPr>
              <w:t>以上的青蔥產地，主要位於彰化縣與雲林縣兩區域，全機採用模組化設計，可因應不同地區的種植習慣進行調整，適用於大、小型曳引機，相較於傳統人工作業流程，作業效率提升約</w:t>
            </w:r>
            <w:r w:rsidRPr="0059122D">
              <w:rPr>
                <w:rFonts w:eastAsia="標楷體" w:hint="eastAsia"/>
                <w:noProof/>
              </w:rPr>
              <w:t>50%</w:t>
            </w:r>
            <w:r w:rsidRPr="0059122D">
              <w:rPr>
                <w:rFonts w:eastAsia="標楷體" w:hint="eastAsia"/>
                <w:noProof/>
              </w:rPr>
              <w:t>。</w:t>
            </w:r>
          </w:p>
        </w:tc>
      </w:tr>
      <w:tr w:rsidR="008A55C0" w:rsidRPr="00077685" w14:paraId="366D7DAE" w14:textId="77777777" w:rsidTr="006E1EC4">
        <w:trPr>
          <w:trHeight w:val="7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665" w14:textId="46D4170A" w:rsidR="008A55C0" w:rsidRPr="00077685" w:rsidRDefault="0059122D" w:rsidP="006E1EC4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077685">
              <w:rPr>
                <w:rFonts w:eastAsia="標楷體"/>
                <w:kern w:val="0"/>
              </w:rPr>
              <w:t>、預期利用範圍及產品：</w:t>
            </w:r>
            <w:r>
              <w:rPr>
                <w:rFonts w:eastAsia="標楷體" w:hint="eastAsia"/>
                <w:kern w:val="0"/>
              </w:rPr>
              <w:t>本研究之青蔥一貫化移植機械，全機採用模組化設計，透過三點連接附掛機具，適用於戶外田區，可依照使用者需求進行調整配置</w:t>
            </w:r>
            <w:r w:rsidR="006E1EC4">
              <w:rPr>
                <w:rFonts w:eastAsia="標楷體" w:hint="eastAsia"/>
                <w:noProof/>
              </w:rPr>
              <w:t>。</w:t>
            </w:r>
          </w:p>
        </w:tc>
      </w:tr>
      <w:tr w:rsidR="008A55C0" w:rsidRPr="00077685" w14:paraId="2A220604" w14:textId="77777777" w:rsidTr="00427833">
        <w:trPr>
          <w:trHeight w:val="182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3FA6" w14:textId="5BC67662" w:rsidR="008A55C0" w:rsidRPr="00077685" w:rsidRDefault="0059122D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077685">
              <w:rPr>
                <w:rFonts w:eastAsia="標楷體"/>
                <w:kern w:val="0"/>
              </w:rPr>
              <w:t>、公開方式：</w:t>
            </w:r>
          </w:p>
          <w:p w14:paraId="10458911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（一）技術資料於網際網路上公開。</w:t>
            </w:r>
          </w:p>
          <w:p w14:paraId="56A808C6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0765653B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國立中興大學產學研鏈結中心</w:t>
            </w:r>
            <w:r w:rsidRPr="00077685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57E93EFB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（二）逕向國立中興大學產學研鏈結中心</w:t>
            </w:r>
            <w:r w:rsidR="00B17437"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077685" w14:paraId="03626825" w14:textId="77777777" w:rsidTr="00427833">
        <w:trPr>
          <w:trHeight w:val="264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9154" w14:textId="26409FE3" w:rsidR="008A55C0" w:rsidRPr="00077685" w:rsidRDefault="0059122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十</w:t>
            </w:r>
            <w:r w:rsidR="008A55C0" w:rsidRPr="00077685">
              <w:rPr>
                <w:rFonts w:eastAsia="標楷體"/>
                <w:kern w:val="0"/>
              </w:rPr>
              <w:t>、申請方式：</w:t>
            </w:r>
            <w:r w:rsidR="008A55C0" w:rsidRPr="00077685">
              <w:rPr>
                <w:rFonts w:eastAsia="標楷體"/>
                <w:kern w:val="0"/>
              </w:rPr>
              <w:br/>
            </w:r>
            <w:r w:rsidR="008A55C0" w:rsidRPr="00077685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18CD4778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163B7521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地點：</w:t>
            </w:r>
            <w:r w:rsidR="00797B84" w:rsidRPr="00077685">
              <w:rPr>
                <w:rFonts w:eastAsia="標楷體"/>
                <w:kern w:val="0"/>
              </w:rPr>
              <w:t>臺</w:t>
            </w:r>
            <w:r w:rsidRPr="00077685">
              <w:rPr>
                <w:rFonts w:eastAsia="標楷體"/>
                <w:kern w:val="0"/>
              </w:rPr>
              <w:t>中市興大路</w:t>
            </w:r>
            <w:r w:rsidRPr="00077685">
              <w:rPr>
                <w:rFonts w:eastAsia="標楷體"/>
                <w:kern w:val="0"/>
              </w:rPr>
              <w:t>145</w:t>
            </w:r>
            <w:r w:rsidRPr="00077685">
              <w:rPr>
                <w:rFonts w:eastAsia="標楷體"/>
                <w:kern w:val="0"/>
              </w:rPr>
              <w:t>號（國農中心大樓</w:t>
            </w:r>
            <w:r w:rsidRPr="00077685">
              <w:rPr>
                <w:rFonts w:eastAsia="標楷體"/>
                <w:kern w:val="0"/>
              </w:rPr>
              <w:t>2F 234</w:t>
            </w:r>
            <w:r w:rsidRPr="00077685">
              <w:rPr>
                <w:rFonts w:eastAsia="標楷體"/>
                <w:kern w:val="0"/>
              </w:rPr>
              <w:t>室）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02091EC0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承辦人員：</w:t>
            </w:r>
            <w:r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 xml:space="preserve">  </w:t>
            </w:r>
          </w:p>
          <w:p w14:paraId="32ED6239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聯絡電話：</w:t>
            </w:r>
            <w:r w:rsidRPr="00077685">
              <w:rPr>
                <w:rFonts w:eastAsia="標楷體"/>
                <w:kern w:val="0"/>
              </w:rPr>
              <w:t>(04)22851811#21</w:t>
            </w:r>
            <w:r w:rsidR="001373AA" w:rsidRPr="00077685">
              <w:rPr>
                <w:rFonts w:eastAsia="標楷體"/>
                <w:kern w:val="0"/>
              </w:rPr>
              <w:t>、</w:t>
            </w:r>
            <w:r w:rsidR="001373AA" w:rsidRPr="00077685">
              <w:rPr>
                <w:rFonts w:eastAsia="標楷體"/>
                <w:kern w:val="0"/>
              </w:rPr>
              <w:t>20</w:t>
            </w:r>
            <w:r w:rsidR="00B17437" w:rsidRPr="00077685">
              <w:rPr>
                <w:rFonts w:eastAsia="標楷體"/>
                <w:kern w:val="0"/>
              </w:rPr>
              <w:t xml:space="preserve"> </w:t>
            </w:r>
          </w:p>
          <w:p w14:paraId="57DE0092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傳真：</w:t>
            </w:r>
            <w:r w:rsidRPr="00077685">
              <w:rPr>
                <w:rFonts w:eastAsia="標楷體"/>
                <w:kern w:val="0"/>
              </w:rPr>
              <w:t>(04)22851672</w:t>
            </w:r>
          </w:p>
          <w:p w14:paraId="7AC8C60A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077685">
              <w:rPr>
                <w:rFonts w:eastAsia="標楷體"/>
                <w:kern w:val="0"/>
              </w:rPr>
              <w:t>e-mail</w:t>
            </w:r>
            <w:r w:rsidRPr="00077685">
              <w:rPr>
                <w:rFonts w:eastAsia="標楷體"/>
                <w:kern w:val="0"/>
              </w:rPr>
              <w:t>：</w:t>
            </w:r>
            <w:hyperlink r:id="rId9" w:history="1">
              <w:r w:rsidRPr="00077685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 w:rsidRPr="00077685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>、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71420651" w14:textId="77777777" w:rsidR="000E2376" w:rsidRPr="00077685" w:rsidRDefault="000E2376" w:rsidP="00194D69">
      <w:pPr>
        <w:rPr>
          <w:rFonts w:hint="eastAsia"/>
        </w:rPr>
      </w:pPr>
      <w:bookmarkStart w:id="3" w:name="_GoBack"/>
      <w:bookmarkEnd w:id="3"/>
    </w:p>
    <w:sectPr w:rsidR="000E2376" w:rsidRPr="00077685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92E9" w14:textId="77777777" w:rsidR="00B17437" w:rsidRDefault="00B17437" w:rsidP="00B17437">
      <w:r>
        <w:separator/>
      </w:r>
    </w:p>
  </w:endnote>
  <w:endnote w:type="continuationSeparator" w:id="0">
    <w:p w14:paraId="14201E9B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09B3" w14:textId="77777777" w:rsidR="00B17437" w:rsidRDefault="00B17437" w:rsidP="00B17437">
      <w:r>
        <w:separator/>
      </w:r>
    </w:p>
  </w:footnote>
  <w:footnote w:type="continuationSeparator" w:id="0">
    <w:p w14:paraId="388005D6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21907"/>
    <w:rsid w:val="00043CCD"/>
    <w:rsid w:val="00077685"/>
    <w:rsid w:val="00081692"/>
    <w:rsid w:val="0009369A"/>
    <w:rsid w:val="000A59C2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80A35"/>
    <w:rsid w:val="00191822"/>
    <w:rsid w:val="00194D69"/>
    <w:rsid w:val="001B5A5C"/>
    <w:rsid w:val="001E1BCF"/>
    <w:rsid w:val="001E6524"/>
    <w:rsid w:val="001F370B"/>
    <w:rsid w:val="00276385"/>
    <w:rsid w:val="002924AB"/>
    <w:rsid w:val="002C34B8"/>
    <w:rsid w:val="002F5A66"/>
    <w:rsid w:val="00312168"/>
    <w:rsid w:val="0033003D"/>
    <w:rsid w:val="003A7ECA"/>
    <w:rsid w:val="003E18A8"/>
    <w:rsid w:val="00427833"/>
    <w:rsid w:val="00542CD6"/>
    <w:rsid w:val="005749B6"/>
    <w:rsid w:val="0059122D"/>
    <w:rsid w:val="005E6C97"/>
    <w:rsid w:val="00657272"/>
    <w:rsid w:val="00680832"/>
    <w:rsid w:val="006D0465"/>
    <w:rsid w:val="006E1EC4"/>
    <w:rsid w:val="006F0F71"/>
    <w:rsid w:val="007040D1"/>
    <w:rsid w:val="0071176E"/>
    <w:rsid w:val="00726888"/>
    <w:rsid w:val="00756722"/>
    <w:rsid w:val="00767BD4"/>
    <w:rsid w:val="00773A4E"/>
    <w:rsid w:val="00775F18"/>
    <w:rsid w:val="00783A9B"/>
    <w:rsid w:val="00797B84"/>
    <w:rsid w:val="007C2405"/>
    <w:rsid w:val="007D4799"/>
    <w:rsid w:val="007F64E6"/>
    <w:rsid w:val="0081384F"/>
    <w:rsid w:val="008A55C0"/>
    <w:rsid w:val="008B5C86"/>
    <w:rsid w:val="008C7EAD"/>
    <w:rsid w:val="009203A2"/>
    <w:rsid w:val="009314C7"/>
    <w:rsid w:val="00936834"/>
    <w:rsid w:val="00937124"/>
    <w:rsid w:val="00963525"/>
    <w:rsid w:val="009772C1"/>
    <w:rsid w:val="009B57BC"/>
    <w:rsid w:val="00A060C0"/>
    <w:rsid w:val="00A11454"/>
    <w:rsid w:val="00A1275B"/>
    <w:rsid w:val="00A30596"/>
    <w:rsid w:val="00A92A18"/>
    <w:rsid w:val="00AA22C1"/>
    <w:rsid w:val="00B1070E"/>
    <w:rsid w:val="00B17437"/>
    <w:rsid w:val="00B27FB7"/>
    <w:rsid w:val="00B71698"/>
    <w:rsid w:val="00B93E30"/>
    <w:rsid w:val="00BA5FCB"/>
    <w:rsid w:val="00BD522F"/>
    <w:rsid w:val="00BD5990"/>
    <w:rsid w:val="00C47167"/>
    <w:rsid w:val="00C7557D"/>
    <w:rsid w:val="00CA1466"/>
    <w:rsid w:val="00CB35C2"/>
    <w:rsid w:val="00CE3CF2"/>
    <w:rsid w:val="00CE3DAC"/>
    <w:rsid w:val="00CE72A2"/>
    <w:rsid w:val="00D27F2F"/>
    <w:rsid w:val="00D426C0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34E4C"/>
    <w:rsid w:val="00E536C6"/>
    <w:rsid w:val="00EB039E"/>
    <w:rsid w:val="00EF74F1"/>
    <w:rsid w:val="00F0734D"/>
    <w:rsid w:val="00F574F7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2E0B45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2023-12-28T03:47:00Z</cp:lastPrinted>
  <dcterms:created xsi:type="dcterms:W3CDTF">2023-12-19T07:59:00Z</dcterms:created>
  <dcterms:modified xsi:type="dcterms:W3CDTF">2023-12-28T03:50:00Z</dcterms:modified>
</cp:coreProperties>
</file>