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6D0465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312168">
              <w:rPr>
                <w:rFonts w:ascii="Lucida Sans" w:eastAsia="標楷體" w:hAnsi="Lucida Sans" w:cs="Lucida Sans"/>
                <w:kern w:val="0"/>
              </w:rPr>
              <w:t>1</w:t>
            </w:r>
            <w:r w:rsidR="00043CCD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A1275B">
              <w:rPr>
                <w:rFonts w:ascii="Lucida Sans" w:eastAsia="標楷體" w:hAnsi="Lucida Sans" w:cs="Lucida Sans"/>
                <w:kern w:val="0"/>
              </w:rPr>
              <w:t>2</w:t>
            </w:r>
            <w:r w:rsidR="00A1275B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0F3A20">
              <w:rPr>
                <w:rFonts w:ascii="Lucida Sans" w:eastAsia="標楷體" w:hAnsi="Lucida Sans" w:cs="Lucida Sans"/>
                <w:kern w:val="0"/>
              </w:rPr>
              <w:t>10</w:t>
            </w:r>
            <w:r w:rsidR="006D0465">
              <w:rPr>
                <w:rFonts w:ascii="Lucida Sans" w:eastAsia="標楷體" w:hAnsi="Lucida Sans" w:cs="Lucida Sans"/>
                <w:kern w:val="0"/>
              </w:rPr>
              <w:t>/</w:t>
            </w:r>
            <w:r w:rsidR="00B27FB7">
              <w:rPr>
                <w:rFonts w:ascii="Lucida Sans" w:eastAsia="標楷體" w:hAnsi="Lucida Sans" w:cs="Lucida Sans" w:hint="eastAsia"/>
                <w:kern w:val="0"/>
              </w:rPr>
              <w:t>23</w:t>
            </w:r>
            <w:bookmarkStart w:id="3" w:name="_GoBack"/>
            <w:bookmarkEnd w:id="3"/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043CCD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 w:rsidR="009203A2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2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0F3A20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2</w:t>
            </w:r>
            <w:r w:rsidR="00CE3CF2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9203A2">
        <w:trPr>
          <w:trHeight w:val="3544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C47167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9203A2">
              <w:rPr>
                <w:rFonts w:ascii="標楷體" w:eastAsia="標楷體" w:hAnsi="標楷體"/>
                <w:kern w:val="0"/>
              </w:rPr>
              <w:t>技術名稱：</w:t>
            </w:r>
            <w:r w:rsidR="00C47167" w:rsidRPr="00C47167">
              <w:rPr>
                <w:rFonts w:ascii="Lucida Sans" w:eastAsia="標楷體" w:hAnsi="Lucida Sans" w:cs="Lucida Sans" w:hint="eastAsia"/>
              </w:rPr>
              <w:t>麗格秋海棠’興火’植物品種權授權</w:t>
            </w:r>
          </w:p>
          <w:p w:rsidR="001E6524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9203A2">
              <w:rPr>
                <w:rFonts w:ascii="標楷體" w:eastAsia="標楷體" w:hAnsi="標楷體"/>
                <w:kern w:val="3"/>
              </w:rPr>
              <w:t>技術來源：</w:t>
            </w:r>
            <w:r w:rsidR="00C47167">
              <w:rPr>
                <w:rFonts w:ascii="標楷體" w:eastAsia="標楷體" w:hAnsi="標楷體" w:hint="eastAsia"/>
                <w:kern w:val="3"/>
              </w:rPr>
              <w:t>農業部</w:t>
            </w:r>
          </w:p>
          <w:p w:rsidR="00C47167" w:rsidRPr="009203A2" w:rsidRDefault="00C47167" w:rsidP="009203A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  <w:lang w:eastAsia="zh-HK"/>
              </w:rPr>
              <w:t>三、專利證書號：</w:t>
            </w:r>
            <w:r w:rsidRPr="00C47167">
              <w:rPr>
                <w:rFonts w:ascii="標楷體" w:eastAsia="標楷體" w:hAnsi="標楷體" w:hint="eastAsia"/>
                <w:kern w:val="3"/>
                <w:lang w:eastAsia="zh-HK"/>
              </w:rPr>
              <w:t>品種權字第A02907號</w:t>
            </w:r>
          </w:p>
          <w:p w:rsidR="008A55C0" w:rsidRPr="009203A2" w:rsidRDefault="00A11454" w:rsidP="009203A2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四</w:t>
            </w:r>
            <w:r w:rsidR="009203A2">
              <w:rPr>
                <w:rFonts w:ascii="標楷體" w:eastAsia="標楷體" w:hAnsi="標楷體" w:hint="eastAsia"/>
                <w:kern w:val="3"/>
              </w:rPr>
              <w:t>、</w:t>
            </w:r>
            <w:r w:rsidR="00E536C6" w:rsidRPr="009203A2">
              <w:rPr>
                <w:rFonts w:ascii="標楷體" w:eastAsia="標楷體" w:hAnsi="標楷體"/>
                <w:kern w:val="3"/>
              </w:rPr>
              <w:t>技術內容：</w:t>
            </w:r>
          </w:p>
          <w:p w:rsidR="00C47167" w:rsidRPr="00C47167" w:rsidRDefault="008A55C0" w:rsidP="00C47167">
            <w:pPr>
              <w:autoSpaceDN w:val="0"/>
              <w:spacing w:line="320" w:lineRule="exact"/>
              <w:rPr>
                <w:rFonts w:ascii="標楷體" w:eastAsia="標楷體" w:hAnsi="標楷體" w:cs="Lucida Sans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</w:t>
            </w:r>
            <w:r w:rsidR="00C47167" w:rsidRPr="00C47167">
              <w:rPr>
                <w:rFonts w:ascii="標楷體" w:eastAsia="標楷體" w:hAnsi="標楷體" w:cs="Lucida Sans" w:hint="eastAsia"/>
              </w:rPr>
              <w:t>品種特性概要:</w:t>
            </w:r>
          </w:p>
          <w:p w:rsidR="00C47167" w:rsidRPr="00C47167" w:rsidRDefault="00C47167" w:rsidP="00C47167">
            <w:pPr>
              <w:autoSpaceDN w:val="0"/>
              <w:spacing w:line="320" w:lineRule="exact"/>
              <w:rPr>
                <w:rFonts w:ascii="標楷體" w:eastAsia="標楷體" w:hAnsi="標楷體" w:cs="Lucida Sans"/>
              </w:rPr>
            </w:pPr>
            <w:r w:rsidRPr="00C47167">
              <w:rPr>
                <w:rFonts w:ascii="標楷體" w:eastAsia="標楷體" w:hAnsi="標楷體" w:cs="Lucida Sans" w:hint="eastAsia"/>
              </w:rPr>
              <w:t>一、株型：株高中，幅寬寬。</w:t>
            </w:r>
          </w:p>
          <w:p w:rsidR="00C47167" w:rsidRPr="00C47167" w:rsidRDefault="00C47167" w:rsidP="00C47167">
            <w:pPr>
              <w:autoSpaceDN w:val="0"/>
              <w:spacing w:line="320" w:lineRule="exact"/>
              <w:rPr>
                <w:rFonts w:ascii="標楷體" w:eastAsia="標楷體" w:hAnsi="標楷體" w:cs="Lucida Sans"/>
              </w:rPr>
            </w:pPr>
            <w:r w:rsidRPr="00C47167">
              <w:rPr>
                <w:rFonts w:ascii="標楷體" w:eastAsia="標楷體" w:hAnsi="標楷體" w:cs="Lucida Sans" w:hint="eastAsia"/>
              </w:rPr>
              <w:t>二、葉：葉中肋長度中，葉寬中等，葉表顏色綠色，葉基極重疊，葉尖形狀尖，葉尖寬度窄，葉緣缺刻形狀複銳鋸齒狀，葉緣缺刻深度中，葉緣波浪程度中。</w:t>
            </w:r>
          </w:p>
          <w:p w:rsidR="008A55C0" w:rsidRPr="00B1070E" w:rsidRDefault="00C47167" w:rsidP="00C47167">
            <w:pPr>
              <w:autoSpaceDN w:val="0"/>
              <w:spacing w:line="320" w:lineRule="exact"/>
              <w:rPr>
                <w:rFonts w:ascii="標楷體" w:eastAsia="標楷體" w:hAnsi="標楷體" w:cs="Lucida Sans"/>
                <w:kern w:val="3"/>
              </w:rPr>
            </w:pPr>
            <w:r w:rsidRPr="00C47167">
              <w:rPr>
                <w:rFonts w:ascii="標楷體" w:eastAsia="標楷體" w:hAnsi="標楷體" w:cs="Lucida Sans" w:hint="eastAsia"/>
              </w:rPr>
              <w:t>三、花朵：苞片小、花朵直徑小，花朵型態重瓣，花瓣數少，花瓣大小變化漸進，外層花瓣表面邊緣呈紅色，外層花瓣表面中央呈紅色，外層花瓣背面中央呈紅色。內層花瓣表面邊緣呈紅色，內層花瓣表面中央呈紅色，內層花瓣背面中央呈紅色，花瓣邊緣有缺刻，花瓣具波浪起伏。</w:t>
            </w:r>
          </w:p>
        </w:tc>
      </w:tr>
      <w:tr w:rsidR="008A55C0" w:rsidRPr="00162600" w:rsidTr="0033003D">
        <w:trPr>
          <w:trHeight w:val="97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3811" w:rsidRDefault="00A11454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C47167" w:rsidRPr="00C47167">
              <w:rPr>
                <w:rFonts w:ascii="Lucida Sans" w:eastAsia="標楷體" w:hAnsi="Lucida Sans" w:cs="Lucida Sans" w:hint="eastAsia"/>
              </w:rPr>
              <w:t>園藝學系</w:t>
            </w:r>
            <w:r w:rsidR="00DC3811" w:rsidRPr="00DC3811">
              <w:rPr>
                <w:rFonts w:ascii="Lucida Sans" w:eastAsia="標楷體" w:hAnsi="Lucida Sans" w:cs="Lucida Sans" w:hint="eastAsia"/>
              </w:rPr>
              <w:tab/>
            </w:r>
          </w:p>
          <w:p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C47167" w:rsidRPr="00C47167">
              <w:rPr>
                <w:rFonts w:ascii="Lucida Sans" w:eastAsia="標楷體" w:hAnsi="Lucida Sans" w:cs="Lucida Sans" w:hint="eastAsia"/>
                <w:lang w:eastAsia="zh-HK"/>
              </w:rPr>
              <w:t>陳彥銘</w:t>
            </w:r>
            <w:r w:rsidR="00C47167">
              <w:rPr>
                <w:rFonts w:ascii="Lucida Sans" w:eastAsia="標楷體" w:hAnsi="Lucida Sans" w:cs="Lucida Sans" w:hint="eastAsia"/>
                <w:lang w:eastAsia="zh-HK"/>
              </w:rPr>
              <w:t>副教授</w:t>
            </w:r>
          </w:p>
        </w:tc>
      </w:tr>
      <w:tr w:rsidR="008A55C0" w:rsidRPr="00162600" w:rsidTr="001E1BCF">
        <w:trPr>
          <w:trHeight w:val="184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A11454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DC3811" w:rsidRPr="00660FBE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1</w:t>
            </w:r>
            <w:r w:rsidRPr="00660FBE">
              <w:rPr>
                <w:rFonts w:eastAsia="標楷體"/>
                <w:kern w:val="0"/>
              </w:rPr>
              <w:t>、廠商業別：</w:t>
            </w:r>
            <w:r w:rsidR="00C47167" w:rsidRPr="00045834">
              <w:rPr>
                <w:rFonts w:eastAsia="標楷體" w:hint="eastAsia"/>
                <w:kern w:val="0"/>
              </w:rPr>
              <w:t>園藝</w:t>
            </w:r>
          </w:p>
          <w:p w:rsidR="000F3A20" w:rsidRPr="00C47167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2</w:t>
            </w:r>
            <w:r w:rsidRPr="00660FBE">
              <w:rPr>
                <w:rFonts w:eastAsia="標楷體"/>
                <w:kern w:val="0"/>
              </w:rPr>
              <w:t>、應具備之專門技術：</w:t>
            </w:r>
            <w:r w:rsidR="00C47167" w:rsidRPr="00045834">
              <w:rPr>
                <w:rFonts w:eastAsia="標楷體" w:hint="eastAsia"/>
                <w:kern w:val="0"/>
              </w:rPr>
              <w:t>花卉生產，種苗繁殖</w:t>
            </w:r>
          </w:p>
          <w:p w:rsidR="00DC3811" w:rsidRPr="00660FBE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3</w:t>
            </w:r>
            <w:r w:rsidRPr="00660FBE">
              <w:rPr>
                <w:rFonts w:eastAsia="標楷體"/>
                <w:kern w:val="0"/>
              </w:rPr>
              <w:t>、應有之機具設備：</w:t>
            </w:r>
            <w:r w:rsidR="00C47167" w:rsidRPr="00045834">
              <w:rPr>
                <w:rFonts w:eastAsia="標楷體" w:hint="eastAsia"/>
                <w:kern w:val="0"/>
              </w:rPr>
              <w:t>防雨設施，自動澆水管理系統</w:t>
            </w:r>
          </w:p>
          <w:p w:rsidR="00DC3811" w:rsidRPr="00660FBE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4</w:t>
            </w:r>
            <w:r w:rsidRPr="00660FBE">
              <w:rPr>
                <w:rFonts w:eastAsia="標楷體"/>
                <w:kern w:val="0"/>
              </w:rPr>
              <w:t>、應有之研究或技術人員人數：</w:t>
            </w:r>
            <w:r w:rsidR="00C47167">
              <w:rPr>
                <w:rFonts w:eastAsia="標楷體" w:hint="eastAsia"/>
                <w:kern w:val="0"/>
              </w:rPr>
              <w:t>2</w:t>
            </w:r>
          </w:p>
          <w:p w:rsidR="008A55C0" w:rsidRDefault="00DC3811" w:rsidP="00DC381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5</w:t>
            </w:r>
            <w:r w:rsidRPr="00660FBE">
              <w:rPr>
                <w:rFonts w:eastAsia="標楷體"/>
                <w:kern w:val="0"/>
              </w:rPr>
              <w:t>、其他：</w:t>
            </w:r>
          </w:p>
          <w:p w:rsidR="00C47167" w:rsidRPr="00162600" w:rsidRDefault="00C47167" w:rsidP="00DC3811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C47167">
              <w:rPr>
                <w:rFonts w:eastAsia="標楷體" w:hint="eastAsia"/>
                <w:kern w:val="0"/>
              </w:rPr>
              <w:t>6</w:t>
            </w:r>
            <w:r w:rsidRPr="00C47167">
              <w:rPr>
                <w:rFonts w:eastAsia="標楷體" w:hint="eastAsia"/>
                <w:kern w:val="0"/>
              </w:rPr>
              <w:t>、實施限制</w:t>
            </w:r>
            <w:r w:rsidRPr="00660FBE">
              <w:rPr>
                <w:rFonts w:eastAsia="標楷體"/>
                <w:kern w:val="0"/>
              </w:rPr>
              <w:t>：</w:t>
            </w:r>
            <w:r w:rsidRPr="00C47167">
              <w:rPr>
                <w:rFonts w:eastAsia="標楷體" w:hint="eastAsia"/>
                <w:kern w:val="0"/>
              </w:rPr>
              <w:t>於中華民國生產</w:t>
            </w:r>
          </w:p>
        </w:tc>
      </w:tr>
      <w:tr w:rsidR="001E1BCF" w:rsidRPr="00162600" w:rsidTr="00C47167">
        <w:trPr>
          <w:trHeight w:val="160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CF" w:rsidRPr="00C47167" w:rsidRDefault="00A11454" w:rsidP="00C47167">
            <w:pPr>
              <w:spacing w:line="28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1E1BCF">
              <w:rPr>
                <w:rFonts w:eastAsia="標楷體" w:hint="eastAsia"/>
                <w:kern w:val="0"/>
              </w:rPr>
              <w:t>、</w:t>
            </w:r>
            <w:r w:rsidR="001E1BCF" w:rsidRPr="001E1BCF">
              <w:rPr>
                <w:rFonts w:eastAsia="標楷體" w:hint="eastAsia"/>
                <w:kern w:val="0"/>
                <w:lang w:eastAsia="zh-HK"/>
              </w:rPr>
              <w:t>應用市場潛力</w:t>
            </w:r>
            <w:r w:rsidR="000F3A20" w:rsidRPr="00DC3811">
              <w:rPr>
                <w:rFonts w:eastAsia="標楷體" w:hint="eastAsia"/>
                <w:noProof/>
              </w:rPr>
              <w:t>：</w:t>
            </w:r>
            <w:r w:rsidR="00C47167">
              <w:rPr>
                <w:rFonts w:eastAsia="標楷體" w:hint="eastAsia"/>
                <w:noProof/>
              </w:rPr>
              <w:t>麗格秋海棠台灣重要</w:t>
            </w:r>
            <w:r w:rsidR="00C47167" w:rsidRPr="00045834">
              <w:rPr>
                <w:rFonts w:eastAsia="標楷體" w:hint="eastAsia"/>
                <w:noProof/>
              </w:rPr>
              <w:t>盆花，每年約</w:t>
            </w:r>
            <w:r w:rsidR="00C47167">
              <w:rPr>
                <w:rFonts w:eastAsia="標楷體" w:hint="eastAsia"/>
                <w:noProof/>
              </w:rPr>
              <w:t>2</w:t>
            </w:r>
            <w:r w:rsidR="00C47167">
              <w:rPr>
                <w:rFonts w:eastAsia="標楷體"/>
                <w:noProof/>
              </w:rPr>
              <w:t>0</w:t>
            </w:r>
            <w:r w:rsidR="00C47167" w:rsidRPr="00045834">
              <w:rPr>
                <w:rFonts w:eastAsia="標楷體" w:hint="eastAsia"/>
                <w:noProof/>
              </w:rPr>
              <w:t>萬盆銷售總額。</w:t>
            </w:r>
            <w:r w:rsidR="00C47167">
              <w:rPr>
                <w:rFonts w:eastAsia="標楷體" w:hint="eastAsia"/>
                <w:noProof/>
              </w:rPr>
              <w:t>麗格秋海棠目前品種多為國外品種引進</w:t>
            </w:r>
            <w:r w:rsidR="00C47167" w:rsidRPr="00045834">
              <w:rPr>
                <w:rFonts w:eastAsia="標楷體" w:hint="eastAsia"/>
                <w:noProof/>
              </w:rPr>
              <w:t>，然而由於品種權受限於國外，種苗費用高昂且生產不易且植株小型，不符合台灣消費者喜好。</w:t>
            </w:r>
            <w:r w:rsidR="00C47167">
              <w:rPr>
                <w:rFonts w:eastAsia="標楷體" w:hint="eastAsia"/>
                <w:noProof/>
              </w:rPr>
              <w:t>麗格秋海棠</w:t>
            </w:r>
            <w:r w:rsidR="00C47167" w:rsidRPr="00045834">
              <w:rPr>
                <w:rFonts w:eastAsia="標楷體" w:hint="eastAsia"/>
                <w:noProof/>
              </w:rPr>
              <w:t>’</w:t>
            </w:r>
            <w:r w:rsidR="00C47167">
              <w:rPr>
                <w:rFonts w:eastAsia="標楷體" w:hint="eastAsia"/>
                <w:noProof/>
              </w:rPr>
              <w:t>興火</w:t>
            </w:r>
            <w:r w:rsidR="00C47167" w:rsidRPr="00045834">
              <w:rPr>
                <w:rFonts w:eastAsia="標楷體" w:hint="eastAsia"/>
                <w:noProof/>
              </w:rPr>
              <w:t>’形態</w:t>
            </w:r>
            <w:r w:rsidR="00C47167">
              <w:rPr>
                <w:rFonts w:eastAsia="標楷體" w:hint="eastAsia"/>
                <w:noProof/>
              </w:rPr>
              <w:t>為利用台灣原生秋海棠育成之品種，具耐熱、全年開花且植株緊密之特性。</w:t>
            </w:r>
            <w:r w:rsidR="00C47167" w:rsidRPr="00045834">
              <w:rPr>
                <w:rFonts w:eastAsia="標楷體" w:hint="eastAsia"/>
                <w:noProof/>
              </w:rPr>
              <w:t>且生長快速符合生產及市場需求，預估應可取代國外品種，提升本土</w:t>
            </w:r>
            <w:r w:rsidR="00C47167">
              <w:rPr>
                <w:rFonts w:eastAsia="標楷體" w:hint="eastAsia"/>
                <w:noProof/>
              </w:rPr>
              <w:t>麗格秋海棠</w:t>
            </w:r>
            <w:r w:rsidR="00C47167" w:rsidRPr="00045834">
              <w:rPr>
                <w:rFonts w:eastAsia="標楷體" w:hint="eastAsia"/>
                <w:noProof/>
              </w:rPr>
              <w:t>品種能見度及用量。</w:t>
            </w:r>
          </w:p>
        </w:tc>
      </w:tr>
      <w:tr w:rsidR="008A55C0" w:rsidRPr="00162600" w:rsidTr="000F3A20">
        <w:trPr>
          <w:trHeight w:val="55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A11454" w:rsidP="00DC3811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C47167" w:rsidRPr="00C47167">
              <w:rPr>
                <w:rFonts w:eastAsia="標楷體" w:hint="eastAsia"/>
              </w:rPr>
              <w:t>盆花</w:t>
            </w:r>
            <w:r w:rsidR="009203A2">
              <w:rPr>
                <w:rFonts w:eastAsia="標楷體" w:hint="eastAsia"/>
                <w:kern w:val="0"/>
              </w:rPr>
              <w:t>。</w:t>
            </w:r>
          </w:p>
        </w:tc>
      </w:tr>
      <w:tr w:rsidR="008A55C0" w:rsidRPr="00162600" w:rsidTr="00DE0D57">
        <w:trPr>
          <w:trHeight w:val="20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A11454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0F3A20">
        <w:trPr>
          <w:trHeight w:val="333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A11454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lastRenderedPageBreak/>
              <w:t>十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r w:rsidR="00797B84">
              <w:rPr>
                <w:rFonts w:eastAsia="標楷體" w:hint="eastAsia"/>
                <w:kern w:val="0"/>
              </w:rPr>
              <w:t>臺</w:t>
            </w:r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C0"/>
    <w:rsid w:val="0000729E"/>
    <w:rsid w:val="00043CCD"/>
    <w:rsid w:val="000E2376"/>
    <w:rsid w:val="000F3A20"/>
    <w:rsid w:val="000F503B"/>
    <w:rsid w:val="00105FCC"/>
    <w:rsid w:val="0011320C"/>
    <w:rsid w:val="001373AA"/>
    <w:rsid w:val="00144384"/>
    <w:rsid w:val="001544BF"/>
    <w:rsid w:val="00171658"/>
    <w:rsid w:val="001E1BCF"/>
    <w:rsid w:val="001E6524"/>
    <w:rsid w:val="001F370B"/>
    <w:rsid w:val="002924AB"/>
    <w:rsid w:val="002C34B8"/>
    <w:rsid w:val="00312168"/>
    <w:rsid w:val="0033003D"/>
    <w:rsid w:val="003A7ECA"/>
    <w:rsid w:val="00542CD6"/>
    <w:rsid w:val="005E6C97"/>
    <w:rsid w:val="00657272"/>
    <w:rsid w:val="00680832"/>
    <w:rsid w:val="006D0465"/>
    <w:rsid w:val="006F0F71"/>
    <w:rsid w:val="007040D1"/>
    <w:rsid w:val="00756722"/>
    <w:rsid w:val="00775F18"/>
    <w:rsid w:val="00783A9B"/>
    <w:rsid w:val="00797B84"/>
    <w:rsid w:val="007D4799"/>
    <w:rsid w:val="0081384F"/>
    <w:rsid w:val="008A55C0"/>
    <w:rsid w:val="008C7EAD"/>
    <w:rsid w:val="009203A2"/>
    <w:rsid w:val="009314C7"/>
    <w:rsid w:val="00936834"/>
    <w:rsid w:val="00937124"/>
    <w:rsid w:val="00963525"/>
    <w:rsid w:val="009B57BC"/>
    <w:rsid w:val="00A11454"/>
    <w:rsid w:val="00A1275B"/>
    <w:rsid w:val="00A30596"/>
    <w:rsid w:val="00AA22C1"/>
    <w:rsid w:val="00B1070E"/>
    <w:rsid w:val="00B17437"/>
    <w:rsid w:val="00B27FB7"/>
    <w:rsid w:val="00B71698"/>
    <w:rsid w:val="00B93E30"/>
    <w:rsid w:val="00BA5FCB"/>
    <w:rsid w:val="00BD5990"/>
    <w:rsid w:val="00C47167"/>
    <w:rsid w:val="00C7557D"/>
    <w:rsid w:val="00CE3CF2"/>
    <w:rsid w:val="00CE3DAC"/>
    <w:rsid w:val="00CE72A2"/>
    <w:rsid w:val="00D27F2F"/>
    <w:rsid w:val="00D426C0"/>
    <w:rsid w:val="00D6488C"/>
    <w:rsid w:val="00D65F8C"/>
    <w:rsid w:val="00D776C9"/>
    <w:rsid w:val="00D806F8"/>
    <w:rsid w:val="00DC3811"/>
    <w:rsid w:val="00DC7894"/>
    <w:rsid w:val="00DE0D57"/>
    <w:rsid w:val="00E06391"/>
    <w:rsid w:val="00E23613"/>
    <w:rsid w:val="00E23833"/>
    <w:rsid w:val="00E536C6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F99F7B6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7</cp:revision>
  <cp:lastPrinted>2023-06-27T01:07:00Z</cp:lastPrinted>
  <dcterms:created xsi:type="dcterms:W3CDTF">2023-10-19T01:27:00Z</dcterms:created>
  <dcterms:modified xsi:type="dcterms:W3CDTF">2023-10-23T01:47:00Z</dcterms:modified>
</cp:coreProperties>
</file>