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D4AF8">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663735">
              <w:rPr>
                <w:rFonts w:ascii="Lucida Sans" w:eastAsia="標楷體" w:hAnsi="Lucida Sans" w:cs="Lucida Sans" w:hint="eastAsia"/>
                <w:kern w:val="0"/>
              </w:rPr>
              <w:t>1</w:t>
            </w:r>
            <w:r w:rsidR="008D4AF8">
              <w:rPr>
                <w:rFonts w:ascii="Lucida Sans" w:eastAsia="標楷體" w:hAnsi="Lucida Sans" w:cs="Lucida Sans"/>
                <w:kern w:val="0"/>
              </w:rPr>
              <w:t>2</w:t>
            </w:r>
            <w:r w:rsidR="00663735">
              <w:rPr>
                <w:rFonts w:ascii="Lucida Sans" w:eastAsia="標楷體" w:hAnsi="Lucida Sans" w:cs="Lucida Sans" w:hint="eastAsia"/>
                <w:kern w:val="0"/>
              </w:rPr>
              <w:t>/1/</w:t>
            </w:r>
            <w:r w:rsidR="008D4AF8">
              <w:rPr>
                <w:rFonts w:ascii="Lucida Sans" w:eastAsia="標楷體" w:hAnsi="Lucida Sans" w:cs="Lucida Sans"/>
                <w:kern w:val="0"/>
              </w:rPr>
              <w:t>10</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663735">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w:t>
            </w:r>
            <w:r w:rsidR="008D4AF8">
              <w:rPr>
                <w:rFonts w:ascii="Lucida Sans" w:eastAsia="標楷體" w:hAnsi="Lucida Sans" w:cs="Lucida Sans"/>
                <w:b/>
                <w:kern w:val="0"/>
                <w:sz w:val="28"/>
                <w:szCs w:val="28"/>
              </w:rPr>
              <w:t>2</w:t>
            </w:r>
            <w:r>
              <w:rPr>
                <w:rFonts w:ascii="Lucida Sans" w:eastAsia="標楷體" w:hAnsi="Lucida Sans" w:cs="Lucida Sans"/>
                <w:b/>
                <w:kern w:val="0"/>
                <w:sz w:val="28"/>
                <w:szCs w:val="28"/>
              </w:rPr>
              <w:t>-0</w:t>
            </w:r>
            <w:r w:rsidR="008D4AF8">
              <w:rPr>
                <w:rFonts w:ascii="Lucida Sans" w:eastAsia="標楷體" w:hAnsi="Lucida Sans" w:cs="Lucida Sans"/>
                <w:b/>
                <w:kern w:val="0"/>
                <w:sz w:val="28"/>
                <w:szCs w:val="28"/>
              </w:rPr>
              <w:t>01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663735" w:rsidRDefault="00663735" w:rsidP="00663735">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663735">
              <w:rPr>
                <w:rFonts w:ascii="標楷體" w:eastAsia="標楷體" w:hAnsi="標楷體"/>
                <w:kern w:val="0"/>
              </w:rPr>
              <w:t>技術名稱：</w:t>
            </w:r>
            <w:r w:rsidR="008D4AF8" w:rsidRPr="008D4AF8">
              <w:rPr>
                <w:rFonts w:eastAsia="標楷體" w:hint="eastAsia"/>
                <w:kern w:val="0"/>
              </w:rPr>
              <w:t>益生菌鴨蛋之功能性物質分離萃取技術與應用方法</w:t>
            </w:r>
          </w:p>
          <w:p w:rsidR="001E6524" w:rsidRPr="00663735" w:rsidRDefault="00663735" w:rsidP="00663735">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二、技</w:t>
            </w:r>
            <w:r w:rsidR="00E536C6" w:rsidRPr="00663735">
              <w:rPr>
                <w:rFonts w:ascii="標楷體" w:eastAsia="標楷體" w:hAnsi="標楷體"/>
                <w:kern w:val="3"/>
              </w:rPr>
              <w:t>術來源：</w:t>
            </w:r>
            <w:r w:rsidR="0033003D" w:rsidRPr="00663735">
              <w:rPr>
                <w:rFonts w:eastAsia="標楷體" w:hint="eastAsia"/>
              </w:rPr>
              <w:t>本校研發成果</w:t>
            </w:r>
          </w:p>
          <w:p w:rsidR="008A55C0" w:rsidRPr="00663735" w:rsidRDefault="00663735" w:rsidP="00663735">
            <w:pPr>
              <w:suppressAutoHyphens/>
              <w:autoSpaceDN w:val="0"/>
              <w:jc w:val="both"/>
              <w:textAlignment w:val="baseline"/>
              <w:rPr>
                <w:kern w:val="3"/>
              </w:rPr>
            </w:pPr>
            <w:r>
              <w:rPr>
                <w:rFonts w:ascii="標楷體" w:eastAsia="標楷體" w:hAnsi="標楷體" w:hint="eastAsia"/>
                <w:kern w:val="3"/>
              </w:rPr>
              <w:t>三</w:t>
            </w:r>
            <w:bookmarkStart w:id="3" w:name="_GoBack"/>
            <w:bookmarkEnd w:id="3"/>
            <w:r>
              <w:rPr>
                <w:rFonts w:ascii="標楷體" w:eastAsia="標楷體" w:hAnsi="標楷體" w:hint="eastAsia"/>
                <w:kern w:val="3"/>
              </w:rPr>
              <w:t>、</w:t>
            </w:r>
            <w:r w:rsidR="00E536C6" w:rsidRPr="00663735">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8D4AF8" w:rsidRPr="008D4AF8">
              <w:rPr>
                <w:rFonts w:ascii="Lucida Sans" w:eastAsia="標楷體" w:hAnsi="Lucida Sans" w:cs="Lucida Sans" w:hint="eastAsia"/>
                <w:kern w:val="3"/>
              </w:rPr>
              <w:t>畜牧產業中不可避免的有多種多樣的緊迫因子常導致動物的生長及產能表現不佳，應用機能性益生菌作為飼料添加物，可達到促進動物生長、腸道健康及生產表現佳之效果。另外，更可生產出具功能性物質，藉分離與萃取技術可將此些物質取出，並實際使用作為具保健功能之產品，以提高此益生菌鴨蛋之應用價值。</w:t>
            </w:r>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71698" w:rsidRPr="00BA0C70">
              <w:rPr>
                <w:rFonts w:ascii="Lucida Sans" w:eastAsia="標楷體" w:hAnsi="Lucida Sans" w:cs="Lucida Sans" w:hint="eastAsia"/>
              </w:rPr>
              <w:t>動物科學系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71698" w:rsidRPr="00BA0C70">
              <w:rPr>
                <w:rFonts w:ascii="Lucida Sans" w:eastAsia="標楷體" w:hAnsi="Lucida Sans" w:cs="Lucida Sans" w:hint="eastAsia"/>
              </w:rPr>
              <w:t>李滋泰</w:t>
            </w:r>
            <w:r w:rsidR="001373AA" w:rsidRPr="001373AA">
              <w:rPr>
                <w:rFonts w:ascii="Lucida Sans" w:eastAsia="標楷體" w:hAnsi="Lucida Sans" w:cs="Lucida Sans" w:hint="eastAsia"/>
                <w:kern w:val="3"/>
              </w:rPr>
              <w:t>教授</w:t>
            </w:r>
          </w:p>
        </w:tc>
      </w:tr>
      <w:tr w:rsidR="008A55C0" w:rsidRPr="00162600" w:rsidTr="0033003D">
        <w:trPr>
          <w:trHeight w:val="236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8D4AF8" w:rsidRPr="008D4AF8" w:rsidRDefault="008D4AF8" w:rsidP="008D4AF8">
            <w:pPr>
              <w:spacing w:line="280" w:lineRule="exact"/>
              <w:rPr>
                <w:rFonts w:eastAsia="標楷體"/>
                <w:kern w:val="0"/>
              </w:rPr>
            </w:pPr>
            <w:r w:rsidRPr="008D4AF8">
              <w:rPr>
                <w:rFonts w:eastAsia="標楷體"/>
                <w:kern w:val="0"/>
              </w:rPr>
              <w:t>1</w:t>
            </w:r>
            <w:r w:rsidRPr="008D4AF8">
              <w:rPr>
                <w:rFonts w:eastAsia="標楷體"/>
                <w:kern w:val="0"/>
              </w:rPr>
              <w:t>、廠商業別：</w:t>
            </w:r>
            <w:r w:rsidRPr="008D4AF8">
              <w:rPr>
                <w:rFonts w:eastAsia="標楷體" w:hint="eastAsia"/>
                <w:kern w:val="0"/>
              </w:rPr>
              <w:t>飼料廠、飼料添加物公司、畜牧場、生物科技公司、食品業</w:t>
            </w:r>
          </w:p>
          <w:p w:rsidR="008D4AF8" w:rsidRPr="008D4AF8" w:rsidRDefault="008D4AF8" w:rsidP="008D4AF8">
            <w:pPr>
              <w:spacing w:line="280" w:lineRule="exact"/>
              <w:rPr>
                <w:rFonts w:eastAsia="標楷體"/>
                <w:kern w:val="0"/>
              </w:rPr>
            </w:pPr>
            <w:r w:rsidRPr="008D4AF8">
              <w:rPr>
                <w:rFonts w:eastAsia="標楷體"/>
                <w:kern w:val="0"/>
              </w:rPr>
              <w:t>2</w:t>
            </w:r>
            <w:r w:rsidRPr="008D4AF8">
              <w:rPr>
                <w:rFonts w:eastAsia="標楷體"/>
                <w:kern w:val="0"/>
              </w:rPr>
              <w:t>、應具備之專門技術：</w:t>
            </w:r>
            <w:r w:rsidRPr="008D4AF8">
              <w:rPr>
                <w:rFonts w:eastAsia="標楷體" w:hint="eastAsia"/>
                <w:kern w:val="0"/>
              </w:rPr>
              <w:t>無限制</w:t>
            </w:r>
          </w:p>
          <w:p w:rsidR="008D4AF8" w:rsidRPr="008D4AF8" w:rsidRDefault="008D4AF8" w:rsidP="008D4AF8">
            <w:pPr>
              <w:spacing w:line="280" w:lineRule="exact"/>
              <w:rPr>
                <w:rFonts w:eastAsia="標楷體"/>
                <w:kern w:val="0"/>
              </w:rPr>
            </w:pPr>
            <w:r w:rsidRPr="008D4AF8">
              <w:rPr>
                <w:rFonts w:eastAsia="標楷體"/>
                <w:kern w:val="0"/>
              </w:rPr>
              <w:t>3</w:t>
            </w:r>
            <w:r w:rsidRPr="008D4AF8">
              <w:rPr>
                <w:rFonts w:eastAsia="標楷體"/>
                <w:kern w:val="0"/>
              </w:rPr>
              <w:t>、應有之機具設備：</w:t>
            </w:r>
            <w:r w:rsidRPr="008D4AF8">
              <w:rPr>
                <w:rFonts w:eastAsia="標楷體" w:hint="eastAsia"/>
                <w:kern w:val="0"/>
              </w:rPr>
              <w:t>無限制</w:t>
            </w:r>
          </w:p>
          <w:p w:rsidR="008D4AF8" w:rsidRPr="008D4AF8" w:rsidRDefault="008D4AF8" w:rsidP="008D4AF8">
            <w:pPr>
              <w:spacing w:line="280" w:lineRule="exact"/>
              <w:rPr>
                <w:rFonts w:eastAsia="標楷體"/>
                <w:kern w:val="0"/>
              </w:rPr>
            </w:pPr>
            <w:r w:rsidRPr="008D4AF8">
              <w:rPr>
                <w:rFonts w:eastAsia="標楷體"/>
                <w:kern w:val="0"/>
              </w:rPr>
              <w:t>4</w:t>
            </w:r>
            <w:r w:rsidRPr="008D4AF8">
              <w:rPr>
                <w:rFonts w:eastAsia="標楷體"/>
                <w:kern w:val="0"/>
              </w:rPr>
              <w:t>、應有之研究或技術人員人數：</w:t>
            </w:r>
            <w:r w:rsidRPr="008D4AF8">
              <w:rPr>
                <w:rFonts w:eastAsia="標楷體" w:hint="eastAsia"/>
                <w:kern w:val="0"/>
              </w:rPr>
              <w:t>無限制</w:t>
            </w:r>
          </w:p>
          <w:p w:rsidR="008A55C0" w:rsidRPr="00162600" w:rsidRDefault="008D4AF8" w:rsidP="008D4AF8">
            <w:pPr>
              <w:suppressAutoHyphens/>
              <w:autoSpaceDN w:val="0"/>
              <w:jc w:val="both"/>
              <w:textAlignment w:val="baseline"/>
              <w:rPr>
                <w:kern w:val="3"/>
              </w:rPr>
            </w:pPr>
            <w:r w:rsidRPr="008D4AF8">
              <w:rPr>
                <w:rFonts w:eastAsia="標楷體"/>
                <w:kern w:val="0"/>
              </w:rPr>
              <w:t>5</w:t>
            </w:r>
            <w:r w:rsidRPr="008D4AF8">
              <w:rPr>
                <w:rFonts w:eastAsia="標楷體"/>
                <w:kern w:val="0"/>
              </w:rPr>
              <w:t>、其他：</w:t>
            </w:r>
          </w:p>
        </w:tc>
      </w:tr>
      <w:tr w:rsidR="008A55C0" w:rsidRPr="00162600" w:rsidTr="008C7EAD">
        <w:trPr>
          <w:trHeight w:val="69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3003D" w:rsidP="00E06391">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8D4AF8" w:rsidRPr="008D4AF8">
              <w:rPr>
                <w:rFonts w:eastAsia="標楷體" w:hint="eastAsia"/>
                <w:kern w:val="0"/>
              </w:rPr>
              <w:t>機能性益生菌鴨蛋、功能性物質、分離萃取、飼料添加物</w:t>
            </w:r>
            <w:r w:rsidR="00542CD6" w:rsidRPr="00542CD6">
              <w:rPr>
                <w:rFonts w:eastAsia="標楷體" w:hint="eastAsia"/>
                <w:noProof/>
                <w:color w:val="000000"/>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suppressAutoHyphens/>
              <w:autoSpaceDN w:val="0"/>
              <w:jc w:val="both"/>
              <w:textAlignment w:val="baseline"/>
              <w:rPr>
                <w:rFonts w:eastAsia="標楷體"/>
                <w:kern w:val="0"/>
              </w:rPr>
            </w:pPr>
            <w:r>
              <w:rPr>
                <w:rFonts w:eastAsia="標楷體" w:hint="eastAsia"/>
                <w:kern w:val="0"/>
                <w:lang w:eastAsia="zh-HK"/>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widowControl/>
              <w:suppressAutoHyphens/>
              <w:autoSpaceDN w:val="0"/>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1B38B11E"/>
    <w:lvl w:ilvl="0" w:tplc="3ECA251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924AB"/>
    <w:rsid w:val="002C34B8"/>
    <w:rsid w:val="00312168"/>
    <w:rsid w:val="0033003D"/>
    <w:rsid w:val="00377EF9"/>
    <w:rsid w:val="003A7ECA"/>
    <w:rsid w:val="00542CD6"/>
    <w:rsid w:val="00657272"/>
    <w:rsid w:val="00663735"/>
    <w:rsid w:val="00680832"/>
    <w:rsid w:val="006F0F71"/>
    <w:rsid w:val="00756722"/>
    <w:rsid w:val="00797B84"/>
    <w:rsid w:val="007D4799"/>
    <w:rsid w:val="0081384F"/>
    <w:rsid w:val="008A55C0"/>
    <w:rsid w:val="008C7EAD"/>
    <w:rsid w:val="008D4AF8"/>
    <w:rsid w:val="009314C7"/>
    <w:rsid w:val="00936834"/>
    <w:rsid w:val="00963525"/>
    <w:rsid w:val="00AA22C1"/>
    <w:rsid w:val="00B17437"/>
    <w:rsid w:val="00B21EC5"/>
    <w:rsid w:val="00B71698"/>
    <w:rsid w:val="00BA5FCB"/>
    <w:rsid w:val="00BD5990"/>
    <w:rsid w:val="00CE3DAC"/>
    <w:rsid w:val="00CE72A2"/>
    <w:rsid w:val="00D27F2F"/>
    <w:rsid w:val="00D426C0"/>
    <w:rsid w:val="00D6488C"/>
    <w:rsid w:val="00D65F8C"/>
    <w:rsid w:val="00D776C9"/>
    <w:rsid w:val="00D806F8"/>
    <w:rsid w:val="00DC7894"/>
    <w:rsid w:val="00DE0D57"/>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E87FE16"/>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2019-10-07T02:05:00Z</cp:lastPrinted>
  <dcterms:created xsi:type="dcterms:W3CDTF">2023-01-09T00:32:00Z</dcterms:created>
  <dcterms:modified xsi:type="dcterms:W3CDTF">2023-01-09T00:37:00Z</dcterms:modified>
</cp:coreProperties>
</file>