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6E1F6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663735">
              <w:rPr>
                <w:rFonts w:ascii="Lucida Sans" w:eastAsia="標楷體" w:hAnsi="Lucida Sans" w:cs="Lucida Sans" w:hint="eastAsia"/>
                <w:kern w:val="0"/>
              </w:rPr>
              <w:t>1</w:t>
            </w:r>
            <w:r w:rsidR="00663735">
              <w:rPr>
                <w:rFonts w:ascii="Lucida Sans" w:eastAsia="標楷體" w:hAnsi="Lucida Sans" w:cs="Lucida Sans"/>
                <w:kern w:val="0"/>
              </w:rPr>
              <w:t>1</w:t>
            </w:r>
            <w:r w:rsidR="00663735">
              <w:rPr>
                <w:rFonts w:ascii="Lucida Sans" w:eastAsia="標楷體" w:hAnsi="Lucida Sans" w:cs="Lucida Sans" w:hint="eastAsia"/>
                <w:kern w:val="0"/>
              </w:rPr>
              <w:t>/1</w:t>
            </w:r>
            <w:r w:rsidR="00663735">
              <w:rPr>
                <w:rFonts w:ascii="Lucida Sans" w:eastAsia="標楷體" w:hAnsi="Lucida Sans" w:cs="Lucida Sans"/>
                <w:kern w:val="0"/>
              </w:rPr>
              <w:t>2</w:t>
            </w:r>
            <w:r w:rsidR="00663735">
              <w:rPr>
                <w:rFonts w:ascii="Lucida Sans" w:eastAsia="標楷體" w:hAnsi="Lucida Sans" w:cs="Lucida Sans" w:hint="eastAsia"/>
                <w:kern w:val="0"/>
              </w:rPr>
              <w:t>/</w:t>
            </w:r>
            <w:r w:rsidR="00CA1EFB">
              <w:rPr>
                <w:rFonts w:ascii="Lucida Sans" w:eastAsia="標楷體" w:hAnsi="Lucida Sans" w:cs="Lucida Sans" w:hint="eastAsia"/>
                <w:kern w:val="0"/>
              </w:rPr>
              <w:t>28</w:t>
            </w:r>
            <w:bookmarkStart w:id="3" w:name="_GoBack"/>
            <w:bookmarkEnd w:id="3"/>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663735">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12168">
              <w:rPr>
                <w:rFonts w:ascii="Lucida Sans" w:eastAsia="標楷體" w:hAnsi="Lucida Sans" w:cs="Lucida Sans" w:hint="eastAsia"/>
                <w:b/>
                <w:kern w:val="0"/>
                <w:sz w:val="28"/>
                <w:szCs w:val="28"/>
              </w:rPr>
              <w:t>1</w:t>
            </w:r>
            <w:r w:rsidR="00663735">
              <w:rPr>
                <w:rFonts w:ascii="Lucida Sans" w:eastAsia="標楷體" w:hAnsi="Lucida Sans" w:cs="Lucida Sans"/>
                <w:b/>
                <w:kern w:val="0"/>
                <w:sz w:val="28"/>
                <w:szCs w:val="28"/>
              </w:rPr>
              <w:t>1</w:t>
            </w:r>
            <w:r>
              <w:rPr>
                <w:rFonts w:ascii="Lucida Sans" w:eastAsia="標楷體" w:hAnsi="Lucida Sans" w:cs="Lucida Sans"/>
                <w:b/>
                <w:kern w:val="0"/>
                <w:sz w:val="28"/>
                <w:szCs w:val="28"/>
              </w:rPr>
              <w:t>-0</w:t>
            </w:r>
            <w:r w:rsidR="00841F17">
              <w:rPr>
                <w:rFonts w:ascii="Lucida Sans" w:eastAsia="標楷體" w:hAnsi="Lucida Sans" w:cs="Lucida Sans"/>
                <w:b/>
                <w:kern w:val="0"/>
                <w:sz w:val="28"/>
                <w:szCs w:val="28"/>
              </w:rPr>
              <w:t>3</w:t>
            </w:r>
            <w:r w:rsidR="00362F02">
              <w:rPr>
                <w:rFonts w:ascii="Lucida Sans" w:eastAsia="標楷體" w:hAnsi="Lucida Sans" w:cs="Lucida Sans" w:hint="eastAsia"/>
                <w:b/>
                <w:kern w:val="0"/>
                <w:sz w:val="28"/>
                <w:szCs w:val="28"/>
              </w:rPr>
              <w:t>5</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EB2EB3">
        <w:trPr>
          <w:trHeight w:val="368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EB2EB3">
            <w:pPr>
              <w:suppressAutoHyphens/>
              <w:autoSpaceDN w:val="0"/>
              <w:jc w:val="both"/>
              <w:textAlignment w:val="baseline"/>
              <w:rPr>
                <w:kern w:val="3"/>
              </w:rPr>
            </w:pPr>
            <w:r w:rsidRPr="00162600">
              <w:rPr>
                <w:rFonts w:eastAsia="標楷體"/>
                <w:kern w:val="0"/>
              </w:rPr>
              <w:t>內容：國立中興大學技術移轉遴選廠商公告</w:t>
            </w:r>
          </w:p>
          <w:p w:rsidR="00105FCC" w:rsidRPr="00663735" w:rsidRDefault="00663735" w:rsidP="00EB2EB3">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663735">
              <w:rPr>
                <w:rFonts w:ascii="標楷體" w:eastAsia="標楷體" w:hAnsi="標楷體"/>
                <w:kern w:val="0"/>
              </w:rPr>
              <w:t>技術名稱：</w:t>
            </w:r>
            <w:r w:rsidR="001C776A" w:rsidRPr="001C776A">
              <w:rPr>
                <w:rFonts w:ascii="標楷體" w:eastAsia="標楷體" w:hAnsi="標楷體" w:hint="eastAsia"/>
                <w:kern w:val="0"/>
              </w:rPr>
              <w:t>週期位移量測裝置</w:t>
            </w:r>
          </w:p>
          <w:p w:rsidR="001E6524" w:rsidRDefault="00663735" w:rsidP="00EB2EB3">
            <w:pPr>
              <w:suppressAutoHyphens/>
              <w:autoSpaceDN w:val="0"/>
              <w:jc w:val="both"/>
              <w:textAlignment w:val="baseline"/>
              <w:rPr>
                <w:rFonts w:ascii="標楷體" w:eastAsia="標楷體" w:hAnsi="標楷體"/>
                <w:kern w:val="3"/>
              </w:rPr>
            </w:pPr>
            <w:r>
              <w:rPr>
                <w:rFonts w:ascii="標楷體" w:eastAsia="標楷體" w:hAnsi="標楷體" w:hint="eastAsia"/>
                <w:kern w:val="3"/>
              </w:rPr>
              <w:t>二、技</w:t>
            </w:r>
            <w:r w:rsidR="00E536C6" w:rsidRPr="00663735">
              <w:rPr>
                <w:rFonts w:ascii="標楷體" w:eastAsia="標楷體" w:hAnsi="標楷體"/>
                <w:kern w:val="3"/>
              </w:rPr>
              <w:t>術來源：</w:t>
            </w:r>
            <w:r w:rsidR="001C776A">
              <w:rPr>
                <w:rFonts w:ascii="標楷體" w:eastAsia="標楷體" w:hAnsi="標楷體" w:hint="eastAsia"/>
                <w:kern w:val="3"/>
              </w:rPr>
              <w:t>國科會</w:t>
            </w:r>
          </w:p>
          <w:p w:rsidR="009E1F86" w:rsidRDefault="00362F02" w:rsidP="00EB2EB3">
            <w:pPr>
              <w:suppressAutoHyphens/>
              <w:autoSpaceDN w:val="0"/>
              <w:jc w:val="both"/>
              <w:textAlignment w:val="baseline"/>
              <w:rPr>
                <w:rFonts w:ascii="標楷體" w:eastAsia="標楷體" w:hAnsi="標楷體"/>
                <w:kern w:val="3"/>
              </w:rPr>
            </w:pPr>
            <w:r w:rsidRPr="000E55ED">
              <w:rPr>
                <w:rFonts w:ascii="標楷體" w:eastAsia="標楷體" w:hAnsi="標楷體" w:hint="eastAsia"/>
                <w:kern w:val="3"/>
                <w:lang w:eastAsia="zh-HK"/>
              </w:rPr>
              <w:t>三、專利證書號碼：</w:t>
            </w:r>
            <w:r w:rsidR="009E1F86">
              <w:rPr>
                <w:rFonts w:ascii="標楷體" w:eastAsia="標楷體" w:hAnsi="標楷體" w:hint="eastAsia"/>
                <w:kern w:val="3"/>
              </w:rPr>
              <w:t>中華民國專利證書號:</w:t>
            </w:r>
            <w:r w:rsidRPr="00362F02">
              <w:rPr>
                <w:rFonts w:ascii="標楷體" w:eastAsia="標楷體" w:hAnsi="標楷體"/>
                <w:kern w:val="3"/>
                <w:lang w:eastAsia="zh-HK"/>
              </w:rPr>
              <w:t>I780777</w:t>
            </w:r>
            <w:r w:rsidR="009E1F86">
              <w:rPr>
                <w:rFonts w:ascii="標楷體" w:eastAsia="標楷體" w:hAnsi="標楷體" w:hint="eastAsia"/>
                <w:kern w:val="3"/>
                <w:lang w:eastAsia="zh-HK"/>
              </w:rPr>
              <w:t>、美國專利申請中</w:t>
            </w:r>
            <w:r w:rsidR="009E1F86">
              <w:rPr>
                <w:rFonts w:ascii="標楷體" w:eastAsia="標楷體" w:hAnsi="標楷體" w:hint="eastAsia"/>
                <w:kern w:val="3"/>
              </w:rPr>
              <w:t>(</w:t>
            </w:r>
            <w:r w:rsidR="009E1F86">
              <w:rPr>
                <w:rFonts w:ascii="標楷體" w:eastAsia="標楷體" w:hAnsi="標楷體" w:hint="eastAsia"/>
                <w:kern w:val="3"/>
                <w:lang w:eastAsia="zh-HK"/>
              </w:rPr>
              <w:t>申請號</w:t>
            </w:r>
            <w:r w:rsidR="009E1F86">
              <w:rPr>
                <w:rFonts w:ascii="標楷體" w:eastAsia="標楷體" w:hAnsi="標楷體" w:hint="eastAsia"/>
                <w:kern w:val="3"/>
              </w:rPr>
              <w:t>:</w:t>
            </w:r>
            <w:r w:rsidR="009E1F86" w:rsidRPr="009E1F86">
              <w:rPr>
                <w:rFonts w:ascii="標楷體" w:eastAsia="標楷體" w:hAnsi="標楷體"/>
                <w:kern w:val="3"/>
              </w:rPr>
              <w:t>17/806588</w:t>
            </w:r>
          </w:p>
          <w:p w:rsidR="00362F02" w:rsidRPr="000E55ED" w:rsidRDefault="009E1F86" w:rsidP="00EB2EB3">
            <w:pPr>
              <w:suppressAutoHyphens/>
              <w:autoSpaceDN w:val="0"/>
              <w:ind w:leftChars="800" w:left="1920"/>
              <w:jc w:val="both"/>
              <w:textAlignment w:val="baseline"/>
              <w:rPr>
                <w:rFonts w:ascii="標楷體" w:eastAsia="標楷體" w:hAnsi="標楷體"/>
                <w:kern w:val="3"/>
                <w:lang w:eastAsia="zh-HK"/>
              </w:rPr>
            </w:pPr>
            <w:r w:rsidRPr="009E1F86">
              <w:rPr>
                <w:rFonts w:ascii="標楷體" w:eastAsia="標楷體" w:hAnsi="標楷體" w:hint="eastAsia"/>
                <w:kern w:val="3"/>
                <w:lang w:eastAsia="zh-HK"/>
              </w:rPr>
              <w:t>校內編號：110PC1001</w:t>
            </w:r>
            <w:r>
              <w:rPr>
                <w:rFonts w:ascii="標楷體" w:eastAsia="標楷體" w:hAnsi="標楷體" w:hint="eastAsia"/>
                <w:kern w:val="3"/>
              </w:rPr>
              <w:t>)</w:t>
            </w:r>
          </w:p>
          <w:p w:rsidR="008A55C0" w:rsidRPr="00663735" w:rsidRDefault="00362F02" w:rsidP="00EB2EB3">
            <w:pPr>
              <w:suppressAutoHyphens/>
              <w:autoSpaceDN w:val="0"/>
              <w:jc w:val="both"/>
              <w:textAlignment w:val="baseline"/>
              <w:rPr>
                <w:kern w:val="3"/>
              </w:rPr>
            </w:pPr>
            <w:r>
              <w:rPr>
                <w:rFonts w:ascii="標楷體" w:eastAsia="標楷體" w:hAnsi="標楷體" w:hint="eastAsia"/>
                <w:kern w:val="3"/>
              </w:rPr>
              <w:t>四</w:t>
            </w:r>
            <w:r w:rsidR="00663735">
              <w:rPr>
                <w:rFonts w:ascii="標楷體" w:eastAsia="標楷體" w:hAnsi="標楷體" w:hint="eastAsia"/>
                <w:kern w:val="3"/>
              </w:rPr>
              <w:t>、</w:t>
            </w:r>
            <w:r w:rsidR="00E536C6" w:rsidRPr="00663735">
              <w:rPr>
                <w:rFonts w:ascii="標楷體" w:eastAsia="標楷體" w:hAnsi="標楷體"/>
                <w:kern w:val="3"/>
              </w:rPr>
              <w:t>技術內容：</w:t>
            </w:r>
          </w:p>
          <w:p w:rsidR="008A55C0" w:rsidRPr="0033003D" w:rsidRDefault="008A55C0" w:rsidP="00EB2EB3">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1C776A" w:rsidRPr="001C776A">
              <w:rPr>
                <w:rFonts w:ascii="Lucida Sans" w:eastAsia="標楷體" w:hAnsi="Lucida Sans" w:cs="Lucida Sans" w:hint="eastAsia"/>
                <w:kern w:val="3"/>
              </w:rPr>
              <w:t>本專利是有關利用影像量測技術來量測超音波振動輔助刀具的振動位移的量測裝置。以一般數位攝影機搭配脈衝</w:t>
            </w:r>
            <w:r w:rsidR="001C776A" w:rsidRPr="001C776A">
              <w:rPr>
                <w:rFonts w:ascii="Lucida Sans" w:eastAsia="標楷體" w:hAnsi="Lucida Sans" w:cs="Lucida Sans" w:hint="eastAsia"/>
                <w:kern w:val="3"/>
              </w:rPr>
              <w:t>LED</w:t>
            </w:r>
            <w:r w:rsidR="001C776A" w:rsidRPr="001C776A">
              <w:rPr>
                <w:rFonts w:ascii="Lucida Sans" w:eastAsia="標楷體" w:hAnsi="Lucida Sans" w:cs="Lucida Sans" w:hint="eastAsia"/>
                <w:kern w:val="3"/>
              </w:rPr>
              <w:t>光源</w:t>
            </w:r>
            <w:proofErr w:type="gramStart"/>
            <w:r w:rsidR="001C776A" w:rsidRPr="001C776A">
              <w:rPr>
                <w:rFonts w:ascii="Lucida Sans" w:eastAsia="標楷體" w:hAnsi="Lucida Sans" w:cs="Lucida Sans" w:hint="eastAsia"/>
                <w:kern w:val="3"/>
              </w:rPr>
              <w:t>與頻差閃爍</w:t>
            </w:r>
            <w:proofErr w:type="gramEnd"/>
            <w:r w:rsidR="001C776A" w:rsidRPr="001C776A">
              <w:rPr>
                <w:rFonts w:ascii="Lucida Sans" w:eastAsia="標楷體" w:hAnsi="Lucida Sans" w:cs="Lucida Sans" w:hint="eastAsia"/>
                <w:kern w:val="3"/>
              </w:rPr>
              <w:t>照明採樣原理</w:t>
            </w:r>
            <w:r w:rsidR="001C776A" w:rsidRPr="001C776A">
              <w:rPr>
                <w:rFonts w:ascii="Lucida Sans" w:eastAsia="標楷體" w:hAnsi="Lucida Sans" w:cs="Lucida Sans" w:hint="eastAsia"/>
                <w:kern w:val="3"/>
              </w:rPr>
              <w:t>(frequency shift strobe lighting)</w:t>
            </w:r>
            <w:r w:rsidR="001C776A" w:rsidRPr="001C776A">
              <w:rPr>
                <w:rFonts w:ascii="Lucida Sans" w:eastAsia="標楷體" w:hAnsi="Lucida Sans" w:cs="Lucida Sans" w:hint="eastAsia"/>
                <w:kern w:val="3"/>
              </w:rPr>
              <w:t>，</w:t>
            </w:r>
            <w:proofErr w:type="gramStart"/>
            <w:r w:rsidR="001C776A" w:rsidRPr="001C776A">
              <w:rPr>
                <w:rFonts w:ascii="Lucida Sans" w:eastAsia="標楷體" w:hAnsi="Lucida Sans" w:cs="Lucida Sans" w:hint="eastAsia"/>
                <w:kern w:val="3"/>
              </w:rPr>
              <w:t>並以鈴</w:t>
            </w:r>
            <w:proofErr w:type="gramEnd"/>
            <w:r w:rsidR="001C776A" w:rsidRPr="001C776A">
              <w:rPr>
                <w:rFonts w:ascii="Lucida Sans" w:eastAsia="標楷體" w:hAnsi="Lucida Sans" w:cs="Lucida Sans" w:hint="eastAsia"/>
                <w:kern w:val="3"/>
              </w:rPr>
              <w:t>木演算法</w:t>
            </w:r>
            <w:r w:rsidR="001C776A" w:rsidRPr="001C776A">
              <w:rPr>
                <w:rFonts w:ascii="Lucida Sans" w:eastAsia="標楷體" w:hAnsi="Lucida Sans" w:cs="Lucida Sans" w:hint="eastAsia"/>
                <w:kern w:val="3"/>
              </w:rPr>
              <w:t>(Suzuki</w:t>
            </w:r>
            <w:r w:rsidR="001C776A" w:rsidRPr="001C776A">
              <w:rPr>
                <w:rFonts w:ascii="Lucida Sans" w:eastAsia="標楷體" w:hAnsi="Lucida Sans" w:cs="Lucida Sans" w:hint="eastAsia"/>
                <w:kern w:val="3"/>
              </w:rPr>
              <w:t>’</w:t>
            </w:r>
            <w:r w:rsidR="001C776A" w:rsidRPr="001C776A">
              <w:rPr>
                <w:rFonts w:ascii="Lucida Sans" w:eastAsia="標楷體" w:hAnsi="Lucida Sans" w:cs="Lucida Sans" w:hint="eastAsia"/>
                <w:kern w:val="3"/>
              </w:rPr>
              <w:t>s Contour tracing algorithm)</w:t>
            </w:r>
            <w:r w:rsidR="001C776A" w:rsidRPr="001C776A">
              <w:rPr>
                <w:rFonts w:ascii="Lucida Sans" w:eastAsia="標楷體" w:hAnsi="Lucida Sans" w:cs="Lucida Sans" w:hint="eastAsia"/>
                <w:kern w:val="3"/>
              </w:rPr>
              <w:t>運算得到刀具的輪廓座標，估算出每一張照片的刀具振動位移量，再透過曲線擬合估算最終的超音波刀具振幅或刀具的動態迴轉誤差值。此專利方法相較於市面上使用雷射光點遮斷量測技術，影像式方法具有不受刀具外型限制的優點，且</w:t>
            </w:r>
            <w:proofErr w:type="gramStart"/>
            <w:r w:rsidR="001C776A" w:rsidRPr="001C776A">
              <w:rPr>
                <w:rFonts w:ascii="Lucida Sans" w:eastAsia="標楷體" w:hAnsi="Lucida Sans" w:cs="Lucida Sans" w:hint="eastAsia"/>
                <w:kern w:val="3"/>
              </w:rPr>
              <w:t>影像式量測</w:t>
            </w:r>
            <w:proofErr w:type="gramEnd"/>
            <w:r w:rsidR="001C776A" w:rsidRPr="001C776A">
              <w:rPr>
                <w:rFonts w:ascii="Lucida Sans" w:eastAsia="標楷體" w:hAnsi="Lucida Sans" w:cs="Lucida Sans" w:hint="eastAsia"/>
                <w:kern w:val="3"/>
              </w:rPr>
              <w:t>技術對於電磁雜訊、</w:t>
            </w:r>
            <w:proofErr w:type="gramStart"/>
            <w:r w:rsidR="001C776A" w:rsidRPr="001C776A">
              <w:rPr>
                <w:rFonts w:ascii="Lucida Sans" w:eastAsia="標楷體" w:hAnsi="Lucida Sans" w:cs="Lucida Sans" w:hint="eastAsia"/>
                <w:kern w:val="3"/>
              </w:rPr>
              <w:t>油</w:t>
            </w:r>
            <w:proofErr w:type="gramEnd"/>
            <w:r w:rsidR="001C776A" w:rsidRPr="001C776A">
              <w:rPr>
                <w:rFonts w:ascii="Lucida Sans" w:eastAsia="標楷體" w:hAnsi="Lucida Sans" w:cs="Lucida Sans" w:hint="eastAsia"/>
                <w:kern w:val="3"/>
              </w:rPr>
              <w:t>霧、氣流與背景光干擾具有更佳的抗干擾表現。而</w:t>
            </w:r>
            <w:r w:rsidR="001C776A" w:rsidRPr="001C776A">
              <w:rPr>
                <w:rFonts w:ascii="Lucida Sans" w:eastAsia="標楷體" w:hAnsi="Lucida Sans" w:cs="Lucida Sans" w:hint="eastAsia"/>
                <w:kern w:val="3"/>
              </w:rPr>
              <w:t>2D</w:t>
            </w:r>
            <w:r w:rsidR="001C776A" w:rsidRPr="001C776A">
              <w:rPr>
                <w:rFonts w:ascii="Lucida Sans" w:eastAsia="標楷體" w:hAnsi="Lucida Sans" w:cs="Lucida Sans" w:hint="eastAsia"/>
                <w:kern w:val="3"/>
              </w:rPr>
              <w:t>影像全域式</w:t>
            </w:r>
            <w:r w:rsidR="001C776A" w:rsidRPr="001C776A">
              <w:rPr>
                <w:rFonts w:ascii="Lucida Sans" w:eastAsia="標楷體" w:hAnsi="Lucida Sans" w:cs="Lucida Sans" w:hint="eastAsia"/>
                <w:kern w:val="3"/>
              </w:rPr>
              <w:t>(full-field)</w:t>
            </w:r>
            <w:r w:rsidR="001C776A" w:rsidRPr="001C776A">
              <w:rPr>
                <w:rFonts w:ascii="Lucida Sans" w:eastAsia="標楷體" w:hAnsi="Lucida Sans" w:cs="Lucida Sans" w:hint="eastAsia"/>
                <w:kern w:val="3"/>
              </w:rPr>
              <w:t>，也具有較大的量測範圍。</w:t>
            </w:r>
          </w:p>
        </w:tc>
      </w:tr>
      <w:tr w:rsidR="008A55C0" w:rsidRPr="00162600" w:rsidTr="00EB2EB3">
        <w:trPr>
          <w:trHeight w:val="37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EB2EB3" w:rsidP="00542CD6">
            <w:pPr>
              <w:tabs>
                <w:tab w:val="left" w:pos="978"/>
              </w:tabs>
              <w:suppressAutoHyphens/>
              <w:autoSpaceDN w:val="0"/>
              <w:textAlignment w:val="baseline"/>
              <w:rPr>
                <w:kern w:val="3"/>
              </w:rPr>
            </w:pPr>
            <w:r>
              <w:rPr>
                <w:rFonts w:eastAsia="標楷體" w:hint="eastAsia"/>
                <w:kern w:val="0"/>
                <w:lang w:eastAsia="zh-HK"/>
              </w:rPr>
              <w:t>五</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362F02" w:rsidRPr="00362F02">
              <w:rPr>
                <w:rFonts w:eastAsia="標楷體" w:hint="eastAsia"/>
                <w:kern w:val="3"/>
              </w:rPr>
              <w:t>機械系</w:t>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362F02" w:rsidRPr="00362F02">
              <w:rPr>
                <w:rFonts w:ascii="Lucida Sans" w:eastAsia="標楷體" w:hAnsi="Lucida Sans" w:cs="Lucida Sans" w:hint="eastAsia"/>
              </w:rPr>
              <w:t>陳政雄</w:t>
            </w:r>
            <w:r w:rsidR="00362F02" w:rsidRPr="006E1F61">
              <w:rPr>
                <w:rFonts w:ascii="Lucida Sans" w:eastAsia="標楷體" w:hAnsi="Lucida Sans" w:cs="Lucida Sans" w:hint="eastAsia"/>
                <w:kern w:val="3"/>
              </w:rPr>
              <w:t>教授</w:t>
            </w:r>
            <w:r w:rsidR="00362F02" w:rsidRPr="00362F02">
              <w:rPr>
                <w:rFonts w:ascii="Lucida Sans" w:eastAsia="標楷體" w:hAnsi="Lucida Sans" w:cs="Lucida Sans" w:hint="eastAsia"/>
              </w:rPr>
              <w:t>、吳俊寬、林吉翔</w:t>
            </w:r>
            <w:r w:rsidR="006E1F61" w:rsidRPr="006E1F61">
              <w:rPr>
                <w:rFonts w:ascii="Lucida Sans" w:eastAsia="標楷體" w:hAnsi="Lucida Sans" w:cs="Lucida Sans" w:hint="eastAsia"/>
                <w:kern w:val="3"/>
              </w:rPr>
              <w:tab/>
            </w:r>
          </w:p>
        </w:tc>
      </w:tr>
      <w:tr w:rsidR="008A55C0" w:rsidRPr="00162600" w:rsidTr="005E1773">
        <w:trPr>
          <w:trHeight w:val="155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EB2EB3" w:rsidP="008C7EAD">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、廠商資格：</w:t>
            </w:r>
          </w:p>
          <w:p w:rsidR="006E1F61" w:rsidRPr="006E1F61" w:rsidRDefault="006E1F61" w:rsidP="006E1F61">
            <w:pPr>
              <w:spacing w:line="280" w:lineRule="exact"/>
              <w:rPr>
                <w:rFonts w:eastAsia="標楷體"/>
                <w:kern w:val="0"/>
              </w:rPr>
            </w:pPr>
            <w:r w:rsidRPr="006E1F61">
              <w:rPr>
                <w:rFonts w:eastAsia="標楷體" w:hint="eastAsia"/>
                <w:kern w:val="0"/>
              </w:rPr>
              <w:t>1</w:t>
            </w:r>
            <w:r w:rsidRPr="006E1F61">
              <w:rPr>
                <w:rFonts w:eastAsia="標楷體" w:hint="eastAsia"/>
                <w:kern w:val="0"/>
              </w:rPr>
              <w:t>、廠商業別：</w:t>
            </w:r>
            <w:r w:rsidR="00362F02">
              <w:rPr>
                <w:rFonts w:eastAsia="標楷體" w:hint="eastAsia"/>
                <w:kern w:val="0"/>
              </w:rPr>
              <w:t>精密機械相關業者</w:t>
            </w:r>
            <w:r w:rsidR="00362F02" w:rsidRPr="001C776A">
              <w:rPr>
                <w:rFonts w:ascii="Lucida Sans" w:eastAsia="標楷體" w:hAnsi="Lucida Sans" w:cs="Lucida Sans" w:hint="eastAsia"/>
                <w:kern w:val="3"/>
              </w:rPr>
              <w:t>。</w:t>
            </w:r>
          </w:p>
          <w:p w:rsidR="006E1F61" w:rsidRPr="006E1F61" w:rsidRDefault="006E1F61" w:rsidP="006E1F61">
            <w:pPr>
              <w:spacing w:line="280" w:lineRule="exact"/>
              <w:rPr>
                <w:rFonts w:eastAsia="標楷體"/>
                <w:kern w:val="0"/>
              </w:rPr>
            </w:pPr>
            <w:r w:rsidRPr="006E1F61">
              <w:rPr>
                <w:rFonts w:eastAsia="標楷體" w:hint="eastAsia"/>
                <w:kern w:val="0"/>
              </w:rPr>
              <w:t>2</w:t>
            </w:r>
            <w:r w:rsidRPr="006E1F61">
              <w:rPr>
                <w:rFonts w:eastAsia="標楷體" w:hint="eastAsia"/>
                <w:kern w:val="0"/>
              </w:rPr>
              <w:t>、應具備之專門技術：</w:t>
            </w:r>
            <w:r w:rsidR="00362F02">
              <w:rPr>
                <w:rFonts w:eastAsia="標楷體" w:hint="eastAsia"/>
                <w:kern w:val="0"/>
              </w:rPr>
              <w:t>具有機電整合與自動化光學檢測專門技術的業者</w:t>
            </w:r>
            <w:r w:rsidR="00362F02" w:rsidRPr="001C776A">
              <w:rPr>
                <w:rFonts w:ascii="Lucida Sans" w:eastAsia="標楷體" w:hAnsi="Lucida Sans" w:cs="Lucida Sans" w:hint="eastAsia"/>
                <w:kern w:val="3"/>
              </w:rPr>
              <w:t>。</w:t>
            </w:r>
          </w:p>
          <w:p w:rsidR="006E1F61" w:rsidRPr="006E1F61" w:rsidRDefault="006E1F61" w:rsidP="006E1F61">
            <w:pPr>
              <w:spacing w:line="280" w:lineRule="exact"/>
              <w:rPr>
                <w:rFonts w:eastAsia="標楷體"/>
                <w:kern w:val="0"/>
              </w:rPr>
            </w:pPr>
            <w:r w:rsidRPr="006E1F61">
              <w:rPr>
                <w:rFonts w:eastAsia="標楷體" w:hint="eastAsia"/>
                <w:kern w:val="0"/>
              </w:rPr>
              <w:t>3</w:t>
            </w:r>
            <w:r w:rsidRPr="006E1F61">
              <w:rPr>
                <w:rFonts w:eastAsia="標楷體" w:hint="eastAsia"/>
                <w:kern w:val="0"/>
              </w:rPr>
              <w:t>、應有之機具設備：</w:t>
            </w:r>
            <w:r w:rsidR="00362F02">
              <w:rPr>
                <w:rFonts w:eastAsia="標楷體" w:hint="eastAsia"/>
                <w:kern w:val="0"/>
              </w:rPr>
              <w:t>電子量測儀器、</w:t>
            </w:r>
            <w:r w:rsidR="00362F02">
              <w:rPr>
                <w:rFonts w:eastAsia="標楷體" w:hint="eastAsia"/>
                <w:kern w:val="0"/>
              </w:rPr>
              <w:t>CNC</w:t>
            </w:r>
            <w:r w:rsidR="00362F02">
              <w:rPr>
                <w:rFonts w:eastAsia="標楷體" w:hint="eastAsia"/>
                <w:kern w:val="0"/>
              </w:rPr>
              <w:t>工具機</w:t>
            </w:r>
            <w:r w:rsidR="00362F02" w:rsidRPr="001C776A">
              <w:rPr>
                <w:rFonts w:ascii="Lucida Sans" w:eastAsia="標楷體" w:hAnsi="Lucida Sans" w:cs="Lucida Sans" w:hint="eastAsia"/>
                <w:kern w:val="3"/>
              </w:rPr>
              <w:t>。</w:t>
            </w:r>
          </w:p>
          <w:p w:rsidR="006E1F61" w:rsidRPr="006E1F61" w:rsidRDefault="006E1F61" w:rsidP="006E1F61">
            <w:pPr>
              <w:spacing w:line="280" w:lineRule="exact"/>
              <w:rPr>
                <w:rFonts w:eastAsia="標楷體"/>
                <w:kern w:val="0"/>
              </w:rPr>
            </w:pPr>
            <w:r w:rsidRPr="006E1F61">
              <w:rPr>
                <w:rFonts w:eastAsia="標楷體" w:hint="eastAsia"/>
                <w:kern w:val="0"/>
              </w:rPr>
              <w:t>4</w:t>
            </w:r>
            <w:r w:rsidRPr="006E1F61">
              <w:rPr>
                <w:rFonts w:eastAsia="標楷體" w:hint="eastAsia"/>
                <w:kern w:val="0"/>
              </w:rPr>
              <w:t>、應有之研究或技術人員人數：</w:t>
            </w:r>
            <w:r w:rsidR="00362F02">
              <w:rPr>
                <w:rFonts w:eastAsia="標楷體" w:hint="eastAsia"/>
                <w:kern w:val="0"/>
              </w:rPr>
              <w:t>3</w:t>
            </w:r>
            <w:r w:rsidR="00362F02">
              <w:rPr>
                <w:rFonts w:eastAsia="標楷體" w:hint="eastAsia"/>
                <w:kern w:val="0"/>
              </w:rPr>
              <w:t>人以上</w:t>
            </w:r>
            <w:r w:rsidR="00362F02" w:rsidRPr="001C776A">
              <w:rPr>
                <w:rFonts w:ascii="Lucida Sans" w:eastAsia="標楷體" w:hAnsi="Lucida Sans" w:cs="Lucida Sans" w:hint="eastAsia"/>
                <w:kern w:val="3"/>
              </w:rPr>
              <w:t>。</w:t>
            </w:r>
          </w:p>
          <w:p w:rsidR="00362F02" w:rsidRDefault="006E1F61" w:rsidP="006E1F61">
            <w:pPr>
              <w:suppressAutoHyphens/>
              <w:autoSpaceDN w:val="0"/>
              <w:jc w:val="both"/>
              <w:textAlignment w:val="baseline"/>
              <w:rPr>
                <w:rFonts w:eastAsia="標楷體"/>
                <w:kern w:val="0"/>
              </w:rPr>
            </w:pPr>
            <w:r w:rsidRPr="006E1F61">
              <w:rPr>
                <w:rFonts w:eastAsia="標楷體" w:hint="eastAsia"/>
                <w:kern w:val="0"/>
              </w:rPr>
              <w:t>5</w:t>
            </w:r>
            <w:r w:rsidRPr="006E1F61">
              <w:rPr>
                <w:rFonts w:eastAsia="標楷體" w:hint="eastAsia"/>
                <w:kern w:val="0"/>
              </w:rPr>
              <w:t>、</w:t>
            </w:r>
            <w:r w:rsidR="00362F02" w:rsidRPr="00362F02">
              <w:rPr>
                <w:rFonts w:eastAsia="標楷體" w:hint="eastAsia"/>
                <w:kern w:val="0"/>
              </w:rPr>
              <w:t>實施限制</w:t>
            </w:r>
            <w:r w:rsidR="00362F02" w:rsidRPr="006E1F61">
              <w:rPr>
                <w:rFonts w:eastAsia="標楷體" w:hint="eastAsia"/>
                <w:kern w:val="0"/>
              </w:rPr>
              <w:t>：</w:t>
            </w:r>
            <w:r w:rsidR="00362F02" w:rsidRPr="00362F02">
              <w:rPr>
                <w:rFonts w:eastAsia="標楷體" w:hint="eastAsia"/>
                <w:kern w:val="0"/>
              </w:rPr>
              <w:t>本專利只適合量測具有週期性運動特性的位移</w:t>
            </w:r>
            <w:r w:rsidR="00362F02" w:rsidRPr="001C776A">
              <w:rPr>
                <w:rFonts w:ascii="Lucida Sans" w:eastAsia="標楷體" w:hAnsi="Lucida Sans" w:cs="Lucida Sans" w:hint="eastAsia"/>
                <w:kern w:val="3"/>
              </w:rPr>
              <w:t>。</w:t>
            </w:r>
          </w:p>
          <w:p w:rsidR="008A55C0" w:rsidRPr="00162600" w:rsidRDefault="00362F02" w:rsidP="006E1F61">
            <w:pPr>
              <w:suppressAutoHyphens/>
              <w:autoSpaceDN w:val="0"/>
              <w:jc w:val="both"/>
              <w:textAlignment w:val="baseline"/>
              <w:rPr>
                <w:kern w:val="3"/>
              </w:rPr>
            </w:pPr>
            <w:r>
              <w:rPr>
                <w:rFonts w:eastAsia="標楷體" w:hint="eastAsia"/>
                <w:kern w:val="0"/>
              </w:rPr>
              <w:t>6</w:t>
            </w:r>
            <w:r w:rsidRPr="006E1F61">
              <w:rPr>
                <w:rFonts w:eastAsia="標楷體" w:hint="eastAsia"/>
                <w:kern w:val="0"/>
              </w:rPr>
              <w:t>、</w:t>
            </w:r>
            <w:r w:rsidR="006E1F61" w:rsidRPr="006E1F61">
              <w:rPr>
                <w:rFonts w:eastAsia="標楷體" w:hint="eastAsia"/>
                <w:kern w:val="0"/>
              </w:rPr>
              <w:t>其他：</w:t>
            </w:r>
            <w:r>
              <w:rPr>
                <w:rFonts w:eastAsia="標楷體" w:hint="eastAsia"/>
                <w:kern w:val="0"/>
              </w:rPr>
              <w:t>無</w:t>
            </w:r>
            <w:r w:rsidRPr="001C776A">
              <w:rPr>
                <w:rFonts w:ascii="Lucida Sans" w:eastAsia="標楷體" w:hAnsi="Lucida Sans" w:cs="Lucida Sans" w:hint="eastAsia"/>
                <w:kern w:val="3"/>
              </w:rPr>
              <w:t>。</w:t>
            </w:r>
          </w:p>
        </w:tc>
      </w:tr>
      <w:tr w:rsidR="008A55C0" w:rsidRPr="00162600" w:rsidTr="005E1773">
        <w:trPr>
          <w:trHeight w:val="6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EB2EB3" w:rsidP="00963BD6">
            <w:pPr>
              <w:suppressAutoHyphens/>
              <w:autoSpaceDN w:val="0"/>
              <w:ind w:left="2880" w:hangingChars="1200" w:hanging="2880"/>
              <w:jc w:val="both"/>
              <w:textAlignment w:val="baseline"/>
              <w:rPr>
                <w:rFonts w:eastAsia="標楷體"/>
                <w:kern w:val="0"/>
              </w:rPr>
            </w:pPr>
            <w:r>
              <w:rPr>
                <w:rFonts w:eastAsia="標楷體" w:hint="eastAsia"/>
                <w:kern w:val="0"/>
                <w:lang w:eastAsia="zh-HK"/>
              </w:rPr>
              <w:t>七</w:t>
            </w:r>
            <w:r w:rsidR="008A55C0" w:rsidRPr="00162600">
              <w:rPr>
                <w:rFonts w:eastAsia="標楷體"/>
                <w:kern w:val="0"/>
              </w:rPr>
              <w:t>、預期利用範圍及產品：</w:t>
            </w:r>
            <w:r w:rsidR="00362F02" w:rsidRPr="002E21EE">
              <w:rPr>
                <w:rFonts w:eastAsia="標楷體" w:hint="eastAsia"/>
                <w:noProof/>
              </w:rPr>
              <w:t>適用</w:t>
            </w:r>
            <w:r w:rsidR="00362F02">
              <w:rPr>
                <w:rFonts w:eastAsia="標楷體" w:hint="eastAsia"/>
                <w:noProof/>
              </w:rPr>
              <w:t>CNC</w:t>
            </w:r>
            <w:r w:rsidR="00362F02">
              <w:rPr>
                <w:rFonts w:eastAsia="標楷體" w:hint="eastAsia"/>
                <w:noProof/>
              </w:rPr>
              <w:t>工具機的超音波加工</w:t>
            </w:r>
            <w:r w:rsidR="006E1F61" w:rsidRPr="006E1F61">
              <w:rPr>
                <w:rFonts w:eastAsia="標楷體" w:hint="eastAsia"/>
                <w:kern w:val="0"/>
              </w:rPr>
              <w:t>。</w:t>
            </w:r>
          </w:p>
        </w:tc>
      </w:tr>
      <w:tr w:rsidR="008A55C0" w:rsidRPr="00162600" w:rsidTr="00EB2EB3">
        <w:trPr>
          <w:trHeight w:val="1164"/>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EB2EB3" w:rsidP="00D806F8">
            <w:pPr>
              <w:suppressAutoHyphens/>
              <w:autoSpaceDN w:val="0"/>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w:t>
            </w:r>
            <w:proofErr w:type="gramStart"/>
            <w:r w:rsidRPr="00162600">
              <w:rPr>
                <w:rFonts w:eastAsia="標楷體"/>
                <w:kern w:val="0"/>
              </w:rPr>
              <w:t>研</w:t>
            </w:r>
            <w:proofErr w:type="gramEnd"/>
            <w:r w:rsidRPr="00162600">
              <w:rPr>
                <w:rFonts w:eastAsia="標楷體"/>
                <w:kern w:val="0"/>
              </w:rPr>
              <w:t>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w:t>
            </w:r>
            <w:proofErr w:type="gramStart"/>
            <w:r w:rsidRPr="00162600">
              <w:rPr>
                <w:rFonts w:eastAsia="標楷體"/>
                <w:kern w:val="0"/>
              </w:rPr>
              <w:t>逕</w:t>
            </w:r>
            <w:proofErr w:type="gramEnd"/>
            <w:r w:rsidRPr="00162600">
              <w:rPr>
                <w:rFonts w:eastAsia="標楷體"/>
                <w:kern w:val="0"/>
              </w:rPr>
              <w:t>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6E1F61">
        <w:trPr>
          <w:trHeight w:val="3234"/>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EB2EB3" w:rsidP="00D806F8">
            <w:pPr>
              <w:widowControl/>
              <w:suppressAutoHyphens/>
              <w:autoSpaceDN w:val="0"/>
              <w:textAlignment w:val="baseline"/>
              <w:rPr>
                <w:rFonts w:eastAsia="標楷體"/>
                <w:kern w:val="0"/>
              </w:rPr>
            </w:pPr>
            <w:r>
              <w:rPr>
                <w:rFonts w:eastAsia="標楷體" w:hint="eastAsia"/>
                <w:kern w:val="0"/>
              </w:rPr>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w:t>
            </w:r>
            <w:proofErr w:type="gramStart"/>
            <w:r w:rsidR="008A55C0" w:rsidRPr="00162600">
              <w:rPr>
                <w:rFonts w:eastAsia="標楷體"/>
                <w:kern w:val="0"/>
              </w:rPr>
              <w:t>逕</w:t>
            </w:r>
            <w:proofErr w:type="gramEnd"/>
            <w:r w:rsidR="008A55C0" w:rsidRPr="00162600">
              <w:rPr>
                <w:rFonts w:eastAsia="標楷體"/>
                <w:kern w:val="0"/>
              </w:rPr>
              <w:t>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w:t>
            </w:r>
            <w:proofErr w:type="gramStart"/>
            <w:r w:rsidRPr="00162600">
              <w:rPr>
                <w:rFonts w:eastAsia="標楷體"/>
                <w:kern w:val="0"/>
              </w:rPr>
              <w:t>逕</w:t>
            </w:r>
            <w:proofErr w:type="gramEnd"/>
            <w:r w:rsidRPr="00162600">
              <w:rPr>
                <w:rFonts w:eastAsia="標楷體"/>
                <w:kern w:val="0"/>
              </w:rPr>
              <w:t>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proofErr w:type="gramStart"/>
            <w:r w:rsidR="00797B84">
              <w:rPr>
                <w:rFonts w:eastAsia="標楷體" w:hint="eastAsia"/>
                <w:kern w:val="0"/>
              </w:rPr>
              <w:t>臺</w:t>
            </w:r>
            <w:proofErr w:type="gramEnd"/>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CBF"/>
    <w:multiLevelType w:val="hybridMultilevel"/>
    <w:tmpl w:val="1B38B11E"/>
    <w:lvl w:ilvl="0" w:tplc="3ECA251A">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C0"/>
    <w:rsid w:val="0000729E"/>
    <w:rsid w:val="000E2376"/>
    <w:rsid w:val="000F503B"/>
    <w:rsid w:val="00105FCC"/>
    <w:rsid w:val="0011320C"/>
    <w:rsid w:val="001373AA"/>
    <w:rsid w:val="00144384"/>
    <w:rsid w:val="001544BF"/>
    <w:rsid w:val="00171658"/>
    <w:rsid w:val="001C776A"/>
    <w:rsid w:val="001E6524"/>
    <w:rsid w:val="001F370B"/>
    <w:rsid w:val="002924AB"/>
    <w:rsid w:val="002C34B8"/>
    <w:rsid w:val="00312168"/>
    <w:rsid w:val="0033003D"/>
    <w:rsid w:val="00362F02"/>
    <w:rsid w:val="0036774D"/>
    <w:rsid w:val="003A7ECA"/>
    <w:rsid w:val="00542CD6"/>
    <w:rsid w:val="005E1773"/>
    <w:rsid w:val="00631B7E"/>
    <w:rsid w:val="00657272"/>
    <w:rsid w:val="00663735"/>
    <w:rsid w:val="00680832"/>
    <w:rsid w:val="006E1F61"/>
    <w:rsid w:val="006F0F71"/>
    <w:rsid w:val="00756722"/>
    <w:rsid w:val="00797B84"/>
    <w:rsid w:val="007D4799"/>
    <w:rsid w:val="0081384F"/>
    <w:rsid w:val="00841F17"/>
    <w:rsid w:val="008A55C0"/>
    <w:rsid w:val="008C7EAD"/>
    <w:rsid w:val="009314C7"/>
    <w:rsid w:val="00936834"/>
    <w:rsid w:val="00963525"/>
    <w:rsid w:val="00963BD6"/>
    <w:rsid w:val="009E1F86"/>
    <w:rsid w:val="00AA22C1"/>
    <w:rsid w:val="00B17437"/>
    <w:rsid w:val="00B21EC5"/>
    <w:rsid w:val="00B71698"/>
    <w:rsid w:val="00BA5FCB"/>
    <w:rsid w:val="00BD5990"/>
    <w:rsid w:val="00CA1EFB"/>
    <w:rsid w:val="00CE3DAC"/>
    <w:rsid w:val="00CE72A2"/>
    <w:rsid w:val="00D27F2F"/>
    <w:rsid w:val="00D426C0"/>
    <w:rsid w:val="00D464B4"/>
    <w:rsid w:val="00D6488C"/>
    <w:rsid w:val="00D65F8C"/>
    <w:rsid w:val="00D776C9"/>
    <w:rsid w:val="00D806F8"/>
    <w:rsid w:val="00DC7894"/>
    <w:rsid w:val="00DE0D57"/>
    <w:rsid w:val="00E06391"/>
    <w:rsid w:val="00E23833"/>
    <w:rsid w:val="00E536C6"/>
    <w:rsid w:val="00EB039E"/>
    <w:rsid w:val="00EB2EB3"/>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C44B50C"/>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7</cp:revision>
  <cp:lastPrinted>2019-10-07T02:05:00Z</cp:lastPrinted>
  <dcterms:created xsi:type="dcterms:W3CDTF">2022-12-23T05:47:00Z</dcterms:created>
  <dcterms:modified xsi:type="dcterms:W3CDTF">2022-12-28T01:40:00Z</dcterms:modified>
</cp:coreProperties>
</file>