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59082D">
        <w:trPr>
          <w:trHeight w:val="35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3C60E6A1" w:rsidR="008A55C0" w:rsidRPr="00DE0D57" w:rsidRDefault="008A55C0" w:rsidP="005C4136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EE0C1E">
              <w:rPr>
                <w:rFonts w:eastAsia="標楷體" w:hint="eastAsia"/>
                <w:kern w:val="0"/>
              </w:rPr>
              <w:t>12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162AC1">
              <w:rPr>
                <w:rFonts w:eastAsia="標楷體" w:hint="eastAsia"/>
                <w:kern w:val="0"/>
              </w:rPr>
              <w:t>5</w:t>
            </w:r>
            <w:bookmarkStart w:id="3" w:name="_GoBack"/>
            <w:bookmarkEnd w:id="3"/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59082D">
        <w:trPr>
          <w:trHeight w:val="70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4945DBDF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F578A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A44CB8">
        <w:trPr>
          <w:trHeight w:val="315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4369897A" w14:textId="1A12F62A" w:rsidR="00105FCC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4C0759">
              <w:rPr>
                <w:rFonts w:ascii="標楷體" w:eastAsia="標楷體" w:hAnsi="標楷體"/>
                <w:kern w:val="0"/>
              </w:rPr>
              <w:t>技術名稱：</w:t>
            </w:r>
            <w:r w:rsidR="00F578A2" w:rsidRPr="00097C48">
              <w:rPr>
                <w:rFonts w:ascii="標楷體" w:eastAsia="標楷體" w:hAnsi="標楷體"/>
              </w:rPr>
              <w:t>甘藷滲透調整技術</w:t>
            </w:r>
          </w:p>
          <w:p w14:paraId="42CBEA28" w14:textId="078CF911" w:rsidR="006921D5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4C0759">
              <w:rPr>
                <w:rFonts w:ascii="標楷體" w:eastAsia="標楷體" w:hAnsi="標楷體"/>
                <w:kern w:val="3"/>
              </w:rPr>
              <w:t>技術來源：</w:t>
            </w:r>
            <w:r w:rsidR="005C4136">
              <w:rPr>
                <w:rFonts w:ascii="標楷體" w:eastAsia="標楷體" w:hAnsi="標楷體" w:hint="eastAsia"/>
                <w:kern w:val="3"/>
              </w:rPr>
              <w:t>農委會</w:t>
            </w:r>
          </w:p>
          <w:p w14:paraId="512DDCB1" w14:textId="03C08E6A" w:rsidR="008A55C0" w:rsidRPr="00B903EA" w:rsidRDefault="00446C71" w:rsidP="00446C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E536C6" w:rsidRPr="00446C7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1CB06E46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F578A2" w:rsidRPr="00097C48">
              <w:rPr>
                <w:rFonts w:ascii="標楷體" w:eastAsia="標楷體" w:hAnsi="標楷體"/>
              </w:rPr>
              <w:t>甘藷具有豐富的營養成分及色澤、口感，但</w:t>
            </w:r>
            <w:r w:rsidR="00F578A2" w:rsidRPr="00097C48">
              <w:rPr>
                <w:rFonts w:ascii="標楷體" w:eastAsia="標楷體" w:hAnsi="標楷體" w:hint="eastAsia"/>
              </w:rPr>
              <w:t>加工方式</w:t>
            </w:r>
            <w:r w:rsidR="00F578A2" w:rsidRPr="00097C48">
              <w:rPr>
                <w:rFonts w:ascii="標楷體" w:eastAsia="標楷體" w:hAnsi="標楷體"/>
              </w:rPr>
              <w:t>大都以澱粉加熱(蒸、煮、烤、炸)為主，如何增加多元利用及複合營養十分重要，本技術利用(1)滲透壓 (2)質地調整 (3)營養複合等處理，提升機能性及營養性，可增加甘藷創新利用及加值化，並提升競爭力</w:t>
            </w:r>
            <w:r w:rsidR="00D22959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14:paraId="20F2CFB2" w14:textId="77777777" w:rsidTr="0059082D">
        <w:trPr>
          <w:trHeight w:val="18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6261B3B9" w:rsidR="008A55C0" w:rsidRPr="00162600" w:rsidRDefault="00B903EA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162600">
              <w:rPr>
                <w:rFonts w:eastAsia="標楷體"/>
                <w:kern w:val="3"/>
              </w:rPr>
              <w:t>∕</w:t>
            </w:r>
            <w:proofErr w:type="gramEnd"/>
            <w:r w:rsidR="008A55C0" w:rsidRPr="00162600">
              <w:rPr>
                <w:rFonts w:eastAsia="標楷體"/>
                <w:kern w:val="3"/>
              </w:rPr>
              <w:t>系所：</w:t>
            </w:r>
            <w:proofErr w:type="gramStart"/>
            <w:r w:rsidR="00A44CB8">
              <w:rPr>
                <w:rFonts w:eastAsia="標楷體" w:hint="eastAsia"/>
                <w:kern w:val="3"/>
              </w:rPr>
              <w:t>食生</w:t>
            </w:r>
            <w:r w:rsidR="00B03160">
              <w:rPr>
                <w:rFonts w:eastAsia="標楷體" w:hint="eastAsia"/>
                <w:kern w:val="3"/>
              </w:rPr>
              <w:t>系</w:t>
            </w:r>
            <w:proofErr w:type="gramEnd"/>
          </w:p>
          <w:p w14:paraId="5D18F16D" w14:textId="4E7165DD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F578A2" w:rsidRPr="00F578A2">
              <w:rPr>
                <w:rFonts w:ascii="Lucida Sans" w:eastAsia="標楷體" w:hAnsi="Lucida Sans" w:cs="Lucida Sans" w:hint="eastAsia"/>
              </w:rPr>
              <w:t>江伯源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59082D">
        <w:trPr>
          <w:trHeight w:val="10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084748B8" w:rsidR="008A55C0" w:rsidRPr="00162600" w:rsidRDefault="00B903EA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4DF6379C" w14:textId="3C8DD34B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廠商業別：</w:t>
            </w:r>
            <w:r w:rsidR="00F578A2" w:rsidRPr="00097C48">
              <w:rPr>
                <w:rFonts w:ascii="標楷體" w:eastAsia="標楷體" w:hAnsi="標楷體" w:hint="eastAsia"/>
                <w:kern w:val="0"/>
              </w:rPr>
              <w:t>農產品加工、食品、營養、生技業者</w:t>
            </w:r>
          </w:p>
          <w:p w14:paraId="79C0374E" w14:textId="226BAA25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應具備之專門技術：</w:t>
            </w:r>
            <w:r w:rsidR="00F578A2" w:rsidRPr="00097C48">
              <w:rPr>
                <w:rFonts w:ascii="標楷體" w:eastAsia="標楷體" w:hAnsi="標楷體" w:hint="eastAsia"/>
                <w:kern w:val="0"/>
              </w:rPr>
              <w:t>農產品加工及食品加工、行銷</w:t>
            </w:r>
          </w:p>
          <w:p w14:paraId="5E16B128" w14:textId="67B69435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應有之機具設備：</w:t>
            </w:r>
            <w:r w:rsidR="00F578A2" w:rsidRPr="00097C48">
              <w:rPr>
                <w:rFonts w:ascii="標楷體" w:eastAsia="標楷體" w:hAnsi="標楷體" w:hint="eastAsia"/>
                <w:kern w:val="0"/>
              </w:rPr>
              <w:t>加熱、冷凍設備</w:t>
            </w:r>
          </w:p>
          <w:p w14:paraId="27973542" w14:textId="015851C0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應有之研究或技術人員人數：</w:t>
            </w:r>
            <w:r w:rsidRPr="00A823BF">
              <w:rPr>
                <w:rFonts w:eastAsia="標楷體" w:hint="eastAsia"/>
                <w:kern w:val="0"/>
              </w:rPr>
              <w:t>1~2</w:t>
            </w:r>
            <w:r w:rsidRPr="00A823BF">
              <w:rPr>
                <w:rFonts w:eastAsia="標楷體" w:hint="eastAsia"/>
                <w:kern w:val="0"/>
              </w:rPr>
              <w:t>人</w:t>
            </w:r>
          </w:p>
          <w:p w14:paraId="52A756E1" w14:textId="0CE71A98" w:rsidR="008A55C0" w:rsidRPr="00A44CB8" w:rsidRDefault="00A44CB8" w:rsidP="00A44CB8">
            <w:pPr>
              <w:pStyle w:val="a8"/>
              <w:numPr>
                <w:ilvl w:val="0"/>
                <w:numId w:val="3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實施限制</w:t>
            </w:r>
            <w:r w:rsidR="00A823BF" w:rsidRPr="00A823BF">
              <w:rPr>
                <w:rFonts w:eastAsia="標楷體" w:hint="eastAsia"/>
                <w:kern w:val="0"/>
              </w:rPr>
              <w:t>：</w:t>
            </w:r>
            <w:r w:rsidR="00F578A2" w:rsidRPr="008B0FDB">
              <w:rPr>
                <w:rFonts w:ascii="標楷體" w:eastAsia="標楷體" w:hAnsi="標楷體" w:hint="eastAsia"/>
                <w:noProof/>
                <w:szCs w:val="28"/>
              </w:rPr>
              <w:t>以台灣從事農產品或食品加工業者為技術轉移對象</w:t>
            </w:r>
          </w:p>
        </w:tc>
      </w:tr>
      <w:tr w:rsidR="00DB76BF" w:rsidRPr="00162600" w14:paraId="40FF1D8B" w14:textId="77777777" w:rsidTr="00082EAD">
        <w:trPr>
          <w:trHeight w:val="12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5C0F21D3" w:rsidR="00DB76BF" w:rsidRDefault="00B903EA" w:rsidP="00A823BF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082EAD">
              <w:rPr>
                <w:rFonts w:ascii="標楷體" w:eastAsia="標楷體" w:hAnsi="標楷體" w:hint="eastAsia"/>
                <w:noProof/>
              </w:rPr>
              <w:t xml:space="preserve"> 本技術研發成果利用浸漬液配方調整可進一步改善甘藷之質地、風味以作為多元產品開發應用</w:t>
            </w:r>
            <w:r w:rsidR="00082EAD" w:rsidRPr="00097C48">
              <w:rPr>
                <w:rFonts w:ascii="標楷體" w:eastAsia="標楷體" w:hAnsi="標楷體"/>
              </w:rPr>
              <w:t>，</w:t>
            </w:r>
            <w:r w:rsidR="00082EAD">
              <w:rPr>
                <w:rFonts w:ascii="標楷體" w:eastAsia="標楷體" w:hAnsi="標楷體" w:hint="eastAsia"/>
              </w:rPr>
              <w:t>增加甘藷市場競爭力</w:t>
            </w:r>
            <w:r w:rsidR="00A823BF" w:rsidRPr="00A823BF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14:paraId="7B1721F2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3F6841C5" w:rsidR="00AA6155" w:rsidRPr="00DC7894" w:rsidRDefault="00B903EA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F578A2" w:rsidRPr="00097C48">
              <w:rPr>
                <w:rFonts w:ascii="標楷體" w:eastAsia="標楷體" w:hAnsi="標楷體" w:hint="eastAsia"/>
                <w:kern w:val="0"/>
              </w:rPr>
              <w:t>甘藷營養、調配及友善食品利用、開發</w:t>
            </w:r>
            <w:r w:rsidR="0059082D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14:paraId="50A70C86" w14:textId="77777777" w:rsidTr="0059082D">
        <w:trPr>
          <w:trHeight w:val="7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5BA3F4B2" w:rsidR="008A55C0" w:rsidRPr="00162600" w:rsidRDefault="00B903EA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59082D">
        <w:trPr>
          <w:trHeight w:val="17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4DFEFB7" w:rsidR="008A55C0" w:rsidRPr="00162600" w:rsidRDefault="00B903E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59082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82EAD"/>
    <w:rsid w:val="000E2376"/>
    <w:rsid w:val="000F503B"/>
    <w:rsid w:val="00105FCC"/>
    <w:rsid w:val="0011320C"/>
    <w:rsid w:val="001373AA"/>
    <w:rsid w:val="00144384"/>
    <w:rsid w:val="001544BF"/>
    <w:rsid w:val="00162AC1"/>
    <w:rsid w:val="00171658"/>
    <w:rsid w:val="001E6524"/>
    <w:rsid w:val="001F370B"/>
    <w:rsid w:val="00207EF4"/>
    <w:rsid w:val="00217E86"/>
    <w:rsid w:val="00235DCD"/>
    <w:rsid w:val="002924AB"/>
    <w:rsid w:val="0033003D"/>
    <w:rsid w:val="0039045A"/>
    <w:rsid w:val="003A7ECA"/>
    <w:rsid w:val="00446C71"/>
    <w:rsid w:val="00446F89"/>
    <w:rsid w:val="004C0759"/>
    <w:rsid w:val="005123AB"/>
    <w:rsid w:val="00542CD6"/>
    <w:rsid w:val="0059082D"/>
    <w:rsid w:val="005C4136"/>
    <w:rsid w:val="00657272"/>
    <w:rsid w:val="00680832"/>
    <w:rsid w:val="006921D5"/>
    <w:rsid w:val="006F0F71"/>
    <w:rsid w:val="00756722"/>
    <w:rsid w:val="00797B84"/>
    <w:rsid w:val="007C01EC"/>
    <w:rsid w:val="007D4799"/>
    <w:rsid w:val="0081384F"/>
    <w:rsid w:val="00897DCA"/>
    <w:rsid w:val="008A55C0"/>
    <w:rsid w:val="008C7EAD"/>
    <w:rsid w:val="009314C7"/>
    <w:rsid w:val="00936834"/>
    <w:rsid w:val="00963525"/>
    <w:rsid w:val="00A44CB8"/>
    <w:rsid w:val="00A454B4"/>
    <w:rsid w:val="00A823BF"/>
    <w:rsid w:val="00AA22C1"/>
    <w:rsid w:val="00AA6155"/>
    <w:rsid w:val="00B03160"/>
    <w:rsid w:val="00B17437"/>
    <w:rsid w:val="00B71698"/>
    <w:rsid w:val="00B903EA"/>
    <w:rsid w:val="00BA5FCB"/>
    <w:rsid w:val="00BD5990"/>
    <w:rsid w:val="00BF5D35"/>
    <w:rsid w:val="00C54305"/>
    <w:rsid w:val="00CE3DAC"/>
    <w:rsid w:val="00CE72A2"/>
    <w:rsid w:val="00D22959"/>
    <w:rsid w:val="00D27F2F"/>
    <w:rsid w:val="00D426C0"/>
    <w:rsid w:val="00D637DC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EB3B26"/>
    <w:rsid w:val="00ED300F"/>
    <w:rsid w:val="00EE0C1E"/>
    <w:rsid w:val="00F0734D"/>
    <w:rsid w:val="00F302B7"/>
    <w:rsid w:val="00F578A2"/>
    <w:rsid w:val="00F674D0"/>
    <w:rsid w:val="00F83203"/>
    <w:rsid w:val="00F93B6D"/>
    <w:rsid w:val="00FE1C14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2022-10-19T02:39:00Z</cp:lastPrinted>
  <dcterms:created xsi:type="dcterms:W3CDTF">2022-11-28T07:27:00Z</dcterms:created>
  <dcterms:modified xsi:type="dcterms:W3CDTF">2022-12-05T06:19:00Z</dcterms:modified>
</cp:coreProperties>
</file>