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10/0</w:t>
            </w:r>
            <w:r w:rsidR="00700DE4">
              <w:rPr>
                <w:rFonts w:ascii="標楷體" w:eastAsia="標楷體" w:hAnsi="標楷體" w:cs="Lucida Sans" w:hint="eastAsia"/>
                <w:kern w:val="0"/>
              </w:rPr>
              <w:t>9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700DE4">
              <w:rPr>
                <w:rFonts w:ascii="標楷體" w:eastAsia="標楷體" w:hAnsi="標楷體" w:cs="Lucida Sans" w:hint="eastAsia"/>
                <w:kern w:val="0"/>
              </w:rPr>
              <w:t>09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700DE4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2</w:t>
            </w:r>
            <w:r w:rsidR="00700DE4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700DE4" w:rsidRPr="00700DE4">
              <w:rPr>
                <w:rFonts w:ascii="標楷體" w:eastAsia="標楷體" w:hAnsi="標楷體" w:cs="Lucida Sans" w:hint="eastAsia"/>
              </w:rPr>
              <w:t>篩選自母乳的乳酸菌</w:t>
            </w:r>
          </w:p>
          <w:p w:rsidR="00061431" w:rsidRPr="00700DE4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bookmarkStart w:id="3" w:name="_GoBack"/>
            <w:bookmarkEnd w:id="3"/>
            <w:r w:rsidR="00700DE4" w:rsidRPr="00700DE4">
              <w:rPr>
                <w:rFonts w:ascii="標楷體" w:eastAsia="標楷體" w:hAnsi="標楷體" w:hint="eastAsia"/>
              </w:rPr>
              <w:t>本校教師職務成果</w:t>
            </w:r>
          </w:p>
          <w:p w:rsidR="008A55C0" w:rsidRPr="000E55ED" w:rsidRDefault="00700DE4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0E55ED" w:rsidRDefault="008A55C0" w:rsidP="00C30F8B">
            <w:pPr>
              <w:autoSpaceDN w:val="0"/>
              <w:spacing w:line="276" w:lineRule="auto"/>
              <w:rPr>
                <w:rFonts w:ascii="標楷體" w:eastAsia="標楷體" w:hAnsi="標楷體" w:cs="Lucida Sans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3"/>
              </w:rPr>
              <w:t xml:space="preserve">    </w:t>
            </w:r>
            <w:r w:rsidR="00700DE4" w:rsidRPr="00700DE4">
              <w:rPr>
                <w:rFonts w:ascii="標楷體" w:eastAsia="標楷體" w:hAnsi="標楷體" w:hint="eastAsia"/>
              </w:rPr>
              <w:t>Bifidobacterium longum MYL002是篩選自母乳的乳酸菌，構成哺乳嬰幼兒早期腸胃道的正常菌相。這株乳酸菌是由</w:t>
            </w:r>
            <w:r w:rsidR="00700DE4">
              <w:rPr>
                <w:rFonts w:ascii="標楷體" w:eastAsia="標楷體" w:hAnsi="標楷體" w:hint="eastAsia"/>
              </w:rPr>
              <w:t>母乳益生菌株中所挑選出具優良特性的菌株，並通過耐酸與耐膽鹽測試</w:t>
            </w:r>
            <w:r w:rsidR="00C54ED1" w:rsidRPr="00C54ED1">
              <w:rPr>
                <w:rFonts w:ascii="標楷體" w:eastAsia="標楷體" w:hAnsi="標楷體" w:hint="eastAsia"/>
              </w:rPr>
              <w:t>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700DE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>
              <w:rPr>
                <w:rFonts w:ascii="標楷體" w:eastAsia="標楷體" w:hAnsi="標楷體" w:hint="eastAsia"/>
                <w:kern w:val="3"/>
              </w:rPr>
              <w:t>食生系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700DE4" w:rsidRPr="00700DE4">
              <w:rPr>
                <w:rFonts w:ascii="標楷體" w:eastAsia="標楷體" w:hAnsi="標楷體" w:cs="Lucida Sans" w:hint="eastAsia"/>
                <w:kern w:val="3"/>
              </w:rPr>
              <w:t>林美吟教授</w:t>
            </w:r>
          </w:p>
        </w:tc>
      </w:tr>
      <w:tr w:rsidR="008A55C0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700DE4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1、廠商業別：</w:t>
            </w:r>
            <w:r w:rsidR="00700DE4">
              <w:rPr>
                <w:rFonts w:eastAsia="標楷體" w:hint="eastAsia"/>
              </w:rPr>
              <w:t>食品、生技、製藥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2、應具備之專門技術：</w:t>
            </w:r>
            <w:r w:rsidR="00700DE4">
              <w:rPr>
                <w:rFonts w:eastAsia="標楷體" w:hint="eastAsia"/>
              </w:rPr>
              <w:t>發酵基本技術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3、應有之機具設備：</w:t>
            </w:r>
            <w:r w:rsidR="00700DE4">
              <w:rPr>
                <w:rFonts w:eastAsia="標楷體" w:hint="eastAsia"/>
              </w:rPr>
              <w:t>發酵槽</w:t>
            </w:r>
          </w:p>
          <w:p w:rsidR="000E55ED" w:rsidRPr="000E55ED" w:rsidRDefault="000E55ED" w:rsidP="001E65BC">
            <w:pPr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4、應有之研究或技術人員人數：</w:t>
            </w:r>
            <w:r w:rsidR="00700DE4">
              <w:rPr>
                <w:rFonts w:eastAsia="標楷體" w:hint="eastAsia"/>
              </w:rPr>
              <w:t>細菌培養相關技術與操作人員至少一人</w:t>
            </w:r>
          </w:p>
          <w:p w:rsidR="008A55C0" w:rsidRPr="000E55ED" w:rsidRDefault="000E55ED" w:rsidP="001E65B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5、其他：無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700DE4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>
              <w:rPr>
                <w:rFonts w:ascii="標楷體" w:eastAsia="標楷體" w:hAnsi="標楷體" w:hint="eastAsia"/>
                <w:kern w:val="0"/>
              </w:rPr>
              <w:t>應用範圍廣泛，包括食品及生技等相關產品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DE4" w:rsidRPr="00700DE4" w:rsidRDefault="00700DE4" w:rsidP="00700DE4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 w:rsidRPr="000E55ED">
              <w:rPr>
                <w:rFonts w:ascii="標楷體" w:eastAsia="標楷體" w:hAnsi="標楷體" w:hint="eastAsia"/>
                <w:noProof/>
              </w:rPr>
              <w:t>七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</w:p>
          <w:p w:rsidR="00700DE4" w:rsidRPr="00700DE4" w:rsidRDefault="00700DE4" w:rsidP="00700DE4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700DE4">
              <w:rPr>
                <w:rFonts w:ascii="標楷體" w:eastAsia="標楷體" w:hAnsi="標楷體" w:hint="eastAsia"/>
                <w:noProof/>
              </w:rPr>
              <w:t>差異性：菌株為實驗室自篩，只有原菌株才能有同樣的功能</w:t>
            </w:r>
          </w:p>
          <w:p w:rsidR="00700DE4" w:rsidRPr="00700DE4" w:rsidRDefault="00700DE4" w:rsidP="00700DE4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700DE4">
              <w:rPr>
                <w:rFonts w:ascii="標楷體" w:eastAsia="標楷體" w:hAnsi="標楷體" w:hint="eastAsia"/>
                <w:noProof/>
              </w:rPr>
              <w:t>效能提昇：本株菌具疫調節能力</w:t>
            </w:r>
          </w:p>
          <w:p w:rsidR="002E2CBA" w:rsidRPr="000E55ED" w:rsidRDefault="00700DE4" w:rsidP="00700DE4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700DE4">
              <w:rPr>
                <w:rFonts w:ascii="標楷體" w:eastAsia="標楷體" w:hAnsi="標楷體" w:hint="eastAsia"/>
                <w:noProof/>
              </w:rPr>
              <w:t>應用面：發酵食品、健康食品</w:t>
            </w:r>
            <w:r w:rsidR="00C54ED1" w:rsidRPr="00C54ED1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0E55ED" w:rsidTr="00605662">
        <w:trPr>
          <w:trHeight w:val="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700DE4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八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700DE4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九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61431"/>
    <w:rsid w:val="000E2376"/>
    <w:rsid w:val="000E55ED"/>
    <w:rsid w:val="000F503B"/>
    <w:rsid w:val="00105FCC"/>
    <w:rsid w:val="0011320C"/>
    <w:rsid w:val="001373AA"/>
    <w:rsid w:val="00144384"/>
    <w:rsid w:val="001544BF"/>
    <w:rsid w:val="00171658"/>
    <w:rsid w:val="001E6524"/>
    <w:rsid w:val="001E65BC"/>
    <w:rsid w:val="001F370B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65BF0"/>
    <w:rsid w:val="005C6607"/>
    <w:rsid w:val="005F524C"/>
    <w:rsid w:val="00605662"/>
    <w:rsid w:val="00624E52"/>
    <w:rsid w:val="00657272"/>
    <w:rsid w:val="00680832"/>
    <w:rsid w:val="006F0F71"/>
    <w:rsid w:val="00700DE4"/>
    <w:rsid w:val="00756722"/>
    <w:rsid w:val="00796BC9"/>
    <w:rsid w:val="00797B84"/>
    <w:rsid w:val="007D4799"/>
    <w:rsid w:val="00811255"/>
    <w:rsid w:val="0081384F"/>
    <w:rsid w:val="008A55C0"/>
    <w:rsid w:val="008C7EAD"/>
    <w:rsid w:val="009129FA"/>
    <w:rsid w:val="009314C7"/>
    <w:rsid w:val="00936834"/>
    <w:rsid w:val="00963525"/>
    <w:rsid w:val="00AA22C1"/>
    <w:rsid w:val="00B17437"/>
    <w:rsid w:val="00B47DF1"/>
    <w:rsid w:val="00B71698"/>
    <w:rsid w:val="00BA57D0"/>
    <w:rsid w:val="00BA5FCB"/>
    <w:rsid w:val="00BD5990"/>
    <w:rsid w:val="00C30F8B"/>
    <w:rsid w:val="00C54ED1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3001FB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9D12-A98C-41F4-B2CC-83876FC5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2021-09-09T06:34:00Z</dcterms:created>
  <dcterms:modified xsi:type="dcterms:W3CDTF">2021-09-09T06:47:00Z</dcterms:modified>
</cp:coreProperties>
</file>