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10/0</w:t>
            </w:r>
            <w:r w:rsidR="00565BF0" w:rsidRPr="000E55ED">
              <w:rPr>
                <w:rFonts w:ascii="標楷體" w:eastAsia="標楷體" w:hAnsi="標楷體" w:cs="Lucida Sans"/>
                <w:kern w:val="0"/>
              </w:rPr>
              <w:t>8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565BF0" w:rsidRPr="000E55ED">
              <w:rPr>
                <w:rFonts w:ascii="標楷體" w:eastAsia="標楷體" w:hAnsi="標楷體" w:cs="Lucida Sans"/>
                <w:kern w:val="0"/>
              </w:rPr>
              <w:t>12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C54ED1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24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C54ED1" w:rsidRPr="00C54ED1">
              <w:rPr>
                <w:rFonts w:ascii="標楷體" w:eastAsia="標楷體" w:hAnsi="標楷體" w:cs="Lucida Sans" w:hint="eastAsia"/>
              </w:rPr>
              <w:t>全景式膠囊內視鏡裝置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061431" w:rsidRPr="000E55ED">
              <w:rPr>
                <w:rFonts w:ascii="標楷體" w:eastAsia="標楷體" w:hAnsi="標楷體" w:hint="eastAsia"/>
              </w:rPr>
              <w:t>科技部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三、專利證書號碼：</w:t>
            </w:r>
            <w:r w:rsidR="00C54ED1" w:rsidRPr="00C54ED1">
              <w:rPr>
                <w:rFonts w:ascii="標楷體" w:eastAsia="標楷體" w:hAnsi="標楷體"/>
                <w:kern w:val="3"/>
                <w:lang w:eastAsia="zh-HK"/>
              </w:rPr>
              <w:t>I580389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0E55ED" w:rsidRDefault="008A55C0" w:rsidP="00C30F8B">
            <w:pPr>
              <w:autoSpaceDN w:val="0"/>
              <w:spacing w:line="276" w:lineRule="auto"/>
              <w:rPr>
                <w:rFonts w:ascii="標楷體" w:eastAsia="標楷體" w:hAnsi="標楷體" w:cs="Lucida Sans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3"/>
              </w:rPr>
              <w:t xml:space="preserve">    </w:t>
            </w:r>
            <w:r w:rsidR="00C54ED1" w:rsidRPr="00C54ED1">
              <w:rPr>
                <w:rFonts w:ascii="標楷體" w:eastAsia="標楷體" w:hAnsi="標楷體" w:hint="eastAsia"/>
              </w:rPr>
              <w:t>一種全景式膠囊內視鏡裝置，包含能夠進到腔體內部的一個膠囊、設置在該膠囊內且可產生光線的一個發光單元、用於感測腔內部反折之光線且記錄紅色、藍色、綠色等三種原色之亮度資訊的一個感光單元、設置在該膠囊內的一個立方棱鏡單元，及一個處理單元。該立方棱鏡單元包括分別朝向該膠囊前方、二側的三個棱鏡組。該等棱鏡組分別用於導引不同光譜成份的光線朝該感光單元行進。</w:t>
            </w:r>
          </w:p>
        </w:tc>
      </w:tr>
      <w:tr w:rsidR="008A55C0" w:rsidRPr="000E55ED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0E55ED" w:rsidRPr="000E55ED">
              <w:rPr>
                <w:rFonts w:ascii="標楷體" w:eastAsia="標楷體" w:hAnsi="標楷體" w:cs="Lucida Sans" w:hint="eastAsia"/>
              </w:rPr>
              <w:t>精密工程研究所</w:t>
            </w:r>
          </w:p>
          <w:p w:rsidR="008A55C0" w:rsidRPr="000E55ED" w:rsidRDefault="008A55C0" w:rsidP="0006143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韓斌教授</w:t>
            </w:r>
          </w:p>
        </w:tc>
      </w:tr>
      <w:tr w:rsidR="008A55C0" w:rsidRPr="000E55ED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1、廠商業別：光電產業相關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2、應具備之專門技術：高精度之光學對準能力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3、應有之機具設備：相關光學儀器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4、應有之研究或技術人員人數：一人</w:t>
            </w:r>
          </w:p>
          <w:p w:rsidR="008A55C0" w:rsidRPr="000E55ED" w:rsidRDefault="000E55E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5、其他：無</w:t>
            </w:r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 w:rsidRPr="000E55ED">
              <w:rPr>
                <w:rFonts w:ascii="標楷體" w:eastAsia="標楷體" w:hAnsi="標楷體" w:hint="eastAsia"/>
                <w:noProof/>
              </w:rPr>
              <w:t>七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C54ED1" w:rsidRPr="00C54ED1">
              <w:rPr>
                <w:rFonts w:ascii="標楷體" w:eastAsia="標楷體" w:hAnsi="標楷體" w:hint="eastAsia"/>
                <w:kern w:val="0"/>
              </w:rPr>
              <w:t>醫療產業及相關顯示產業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061431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八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2E2CBA" w:rsidRPr="000E55ED">
              <w:rPr>
                <w:rFonts w:ascii="標楷體" w:eastAsia="標楷體" w:hAnsi="標楷體"/>
                <w:noProof/>
              </w:rPr>
              <w:t xml:space="preserve"> </w:t>
            </w:r>
            <w:r w:rsidR="00C54ED1" w:rsidRPr="00C54ED1">
              <w:rPr>
                <w:rFonts w:ascii="標楷體" w:eastAsia="標楷體" w:hAnsi="標楷體" w:hint="eastAsia"/>
                <w:noProof/>
              </w:rPr>
              <w:t>目前全景式膠囊內視鏡的視野大多限制於120°以內，本</w:t>
            </w:r>
            <w:bookmarkStart w:id="3" w:name="_GoBack"/>
            <w:bookmarkEnd w:id="3"/>
            <w:r w:rsidR="00C54ED1" w:rsidRPr="00C54ED1">
              <w:rPr>
                <w:rFonts w:ascii="標楷體" w:eastAsia="標楷體" w:hAnsi="標楷體" w:hint="eastAsia"/>
                <w:noProof/>
              </w:rPr>
              <w:t>發明利用立方綾鏡結構可達180°的全景視野，故具有發展潛力。</w:t>
            </w:r>
          </w:p>
        </w:tc>
      </w:tr>
      <w:tr w:rsidR="008A55C0" w:rsidRPr="000E55ED" w:rsidTr="00605662">
        <w:trPr>
          <w:trHeight w:val="9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九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61431"/>
    <w:rsid w:val="000E2376"/>
    <w:rsid w:val="000E55ED"/>
    <w:rsid w:val="000F503B"/>
    <w:rsid w:val="00105FCC"/>
    <w:rsid w:val="0011320C"/>
    <w:rsid w:val="001373AA"/>
    <w:rsid w:val="00144384"/>
    <w:rsid w:val="001544BF"/>
    <w:rsid w:val="00171658"/>
    <w:rsid w:val="001E6524"/>
    <w:rsid w:val="001E65BC"/>
    <w:rsid w:val="001F370B"/>
    <w:rsid w:val="002715BD"/>
    <w:rsid w:val="00290BD7"/>
    <w:rsid w:val="002924AB"/>
    <w:rsid w:val="002C34B8"/>
    <w:rsid w:val="002E2CBA"/>
    <w:rsid w:val="00312168"/>
    <w:rsid w:val="0033003D"/>
    <w:rsid w:val="003856D9"/>
    <w:rsid w:val="003A7ECA"/>
    <w:rsid w:val="003F29DE"/>
    <w:rsid w:val="00542CD6"/>
    <w:rsid w:val="00565BF0"/>
    <w:rsid w:val="005C6607"/>
    <w:rsid w:val="005F524C"/>
    <w:rsid w:val="00605662"/>
    <w:rsid w:val="00657272"/>
    <w:rsid w:val="00680832"/>
    <w:rsid w:val="006F0F71"/>
    <w:rsid w:val="00756722"/>
    <w:rsid w:val="00797B84"/>
    <w:rsid w:val="007D4799"/>
    <w:rsid w:val="00811255"/>
    <w:rsid w:val="0081384F"/>
    <w:rsid w:val="008A55C0"/>
    <w:rsid w:val="008C7EAD"/>
    <w:rsid w:val="009129FA"/>
    <w:rsid w:val="009314C7"/>
    <w:rsid w:val="00936834"/>
    <w:rsid w:val="00963525"/>
    <w:rsid w:val="00AA22C1"/>
    <w:rsid w:val="00B17437"/>
    <w:rsid w:val="00B47DF1"/>
    <w:rsid w:val="00B71698"/>
    <w:rsid w:val="00BA57D0"/>
    <w:rsid w:val="00BA5FCB"/>
    <w:rsid w:val="00BD5990"/>
    <w:rsid w:val="00C30F8B"/>
    <w:rsid w:val="00C54ED1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536C6"/>
    <w:rsid w:val="00E93F36"/>
    <w:rsid w:val="00EA27B4"/>
    <w:rsid w:val="00EB039E"/>
    <w:rsid w:val="00ED14ED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233CEDE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7F15D-B497-49DF-8E03-E3FAA6E9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579</Characters>
  <Application>Microsoft Office Word</Application>
  <DocSecurity>0</DocSecurity>
  <Lines>28</Lines>
  <Paragraphs>40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2021-05-04T06:39:00Z</cp:lastPrinted>
  <dcterms:created xsi:type="dcterms:W3CDTF">2021-08-12T01:07:00Z</dcterms:created>
  <dcterms:modified xsi:type="dcterms:W3CDTF">2021-08-12T01:08:00Z</dcterms:modified>
</cp:coreProperties>
</file>