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</w:t>
            </w:r>
            <w:r w:rsidR="00417C2F">
              <w:rPr>
                <w:rFonts w:ascii="Lucida Sans" w:eastAsia="標楷體" w:hAnsi="Lucida Sans" w:cs="Lucida Sans" w:hint="eastAsia"/>
                <w:kern w:val="0"/>
              </w:rPr>
              <w:t>10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C329E">
              <w:rPr>
                <w:rFonts w:ascii="Lucida Sans" w:eastAsia="標楷體" w:hAnsi="Lucida Sans" w:cs="Lucida Sans"/>
                <w:kern w:val="0"/>
              </w:rPr>
              <w:t>7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2C329E">
              <w:rPr>
                <w:rFonts w:ascii="Lucida Sans" w:eastAsia="標楷體" w:hAnsi="Lucida Sans" w:cs="Lucida Sans"/>
                <w:kern w:val="0"/>
              </w:rPr>
              <w:t>1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DE255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C329E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D13FEA">
        <w:trPr>
          <w:trHeight w:val="354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2C329E" w:rsidRPr="00816A55">
              <w:rPr>
                <w:rFonts w:ascii="Arial" w:eastAsia="標楷體" w:hAnsi="Arial" w:cs="Arial"/>
                <w:i/>
                <w:iCs/>
              </w:rPr>
              <w:t xml:space="preserve">Clostridium butyricum </w:t>
            </w:r>
            <w:r w:rsidR="002C329E" w:rsidRPr="00816A55">
              <w:rPr>
                <w:rFonts w:ascii="Arial" w:eastAsia="標楷體" w:hAnsi="Arial" w:cs="Arial"/>
              </w:rPr>
              <w:t>M1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2C329E">
              <w:rPr>
                <w:rFonts w:ascii="標楷體" w:eastAsia="標楷體" w:hAnsi="標楷體" w:hint="eastAsia"/>
                <w:kern w:val="3"/>
              </w:rPr>
              <w:t>本校研發成果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EB3C9F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2C329E" w:rsidRPr="00816A55">
              <w:rPr>
                <w:rFonts w:ascii="Arial" w:eastAsia="標楷體" w:hAnsi="Arial" w:cs="Arial"/>
                <w:i/>
              </w:rPr>
              <w:t>Clostridium butyricum</w:t>
            </w:r>
            <w:r w:rsidR="002C329E" w:rsidRPr="006D06C9">
              <w:rPr>
                <w:rFonts w:ascii="Lucida Sans" w:eastAsia="標楷體" w:hAnsi="Lucida Sans" w:cs="Lucida Sans" w:hint="eastAsia"/>
              </w:rPr>
              <w:t>丁酸梭芽孢桿菌為一種梭狀芽孢桿菌，革蘭氏陽性菌，</w:t>
            </w:r>
            <w:r w:rsidR="002C329E">
              <w:rPr>
                <w:rFonts w:ascii="Lucida Sans" w:eastAsia="標楷體" w:hAnsi="Lucida Sans" w:cs="Lucida Sans" w:hint="eastAsia"/>
              </w:rPr>
              <w:t>為</w:t>
            </w:r>
            <w:r w:rsidR="002C329E" w:rsidRPr="006D06C9">
              <w:rPr>
                <w:rFonts w:ascii="Lucida Sans" w:eastAsia="標楷體" w:hAnsi="Lucida Sans" w:cs="Lucida Sans" w:hint="eastAsia"/>
              </w:rPr>
              <w:t>人類腸道中正常菌叢，有高耐</w:t>
            </w:r>
            <w:bookmarkStart w:id="3" w:name="_GoBack"/>
            <w:bookmarkEnd w:id="3"/>
            <w:r w:rsidR="002C329E" w:rsidRPr="006D06C9">
              <w:rPr>
                <w:rFonts w:ascii="Lucida Sans" w:eastAsia="標楷體" w:hAnsi="Lucida Sans" w:cs="Lucida Sans" w:hint="eastAsia"/>
              </w:rPr>
              <w:t>酸性，可以在</w:t>
            </w:r>
            <w:r w:rsidR="002C329E" w:rsidRPr="006D06C9">
              <w:rPr>
                <w:rFonts w:ascii="Lucida Sans" w:eastAsia="標楷體" w:hAnsi="Lucida Sans" w:cs="Lucida Sans"/>
              </w:rPr>
              <w:t>PH</w:t>
            </w:r>
            <w:r w:rsidR="002C329E" w:rsidRPr="006D06C9">
              <w:rPr>
                <w:rFonts w:ascii="Lucida Sans" w:eastAsia="標楷體" w:hAnsi="Lucida Sans" w:cs="Lucida Sans" w:hint="eastAsia"/>
              </w:rPr>
              <w:t>值</w:t>
            </w:r>
            <w:r w:rsidR="002C329E" w:rsidRPr="006D06C9">
              <w:rPr>
                <w:rFonts w:ascii="Lucida Sans" w:eastAsia="標楷體" w:hAnsi="Lucida Sans" w:cs="Lucida Sans"/>
              </w:rPr>
              <w:t>1-2</w:t>
            </w:r>
            <w:r w:rsidR="002C329E" w:rsidRPr="006D06C9">
              <w:rPr>
                <w:rFonts w:ascii="Lucida Sans" w:eastAsia="標楷體" w:hAnsi="Lucida Sans" w:cs="Lucida Sans" w:hint="eastAsia"/>
              </w:rPr>
              <w:t>的環境下生存；對抗生素有耐受性，與抗生素並用不影響其活性；主要應用於產生丁酸鹽，其可促進動物腸道黏膜細胞生長，可抗發炎，可降低脂肪生成。其中</w:t>
            </w:r>
            <w:r w:rsidR="002C329E" w:rsidRPr="00816A55">
              <w:rPr>
                <w:rFonts w:ascii="Arial" w:eastAsia="標楷體" w:hAnsi="Arial" w:cs="Arial"/>
                <w:i/>
              </w:rPr>
              <w:t>C. butyricum</w:t>
            </w:r>
            <w:r w:rsidR="002C329E" w:rsidRPr="00816A55">
              <w:rPr>
                <w:rFonts w:ascii="Arial" w:eastAsia="標楷體" w:hAnsi="Arial" w:cs="Arial"/>
              </w:rPr>
              <w:t xml:space="preserve"> MIYAIRI 588</w:t>
            </w:r>
            <w:r w:rsidR="002C329E" w:rsidRPr="006D06C9">
              <w:rPr>
                <w:rFonts w:ascii="Lucida Sans" w:eastAsia="標楷體" w:hAnsi="Lucida Sans" w:cs="Lucida Sans" w:hint="eastAsia"/>
              </w:rPr>
              <w:t>已被發展為益生菌，做為動物飼料添加劑使用，也作為人類臨床治療抗生素引起的腹瀉、腸躁症之益生菌。</w:t>
            </w:r>
            <w:r w:rsidR="002C329E">
              <w:rPr>
                <w:rFonts w:ascii="Lucida Sans" w:eastAsia="標楷體" w:hAnsi="Lucida Sans" w:cs="Lucida Sans" w:hint="eastAsia"/>
              </w:rPr>
              <w:t>已寄存之</w:t>
            </w:r>
            <w:r w:rsidR="002C329E" w:rsidRPr="00816A55">
              <w:rPr>
                <w:rFonts w:ascii="Arial" w:eastAsia="標楷體" w:hAnsi="Arial" w:cs="Arial"/>
                <w:i/>
              </w:rPr>
              <w:t xml:space="preserve">C. butyricum </w:t>
            </w:r>
            <w:r w:rsidR="002C329E" w:rsidRPr="00816A55">
              <w:rPr>
                <w:rFonts w:ascii="Arial" w:eastAsia="標楷體" w:hAnsi="Arial" w:cs="Arial"/>
              </w:rPr>
              <w:t>M1</w:t>
            </w:r>
            <w:r w:rsidR="002C329E">
              <w:rPr>
                <w:rFonts w:ascii="Lucida Sans" w:eastAsia="標楷體" w:hAnsi="Lucida Sans" w:cs="Lucida Sans" w:hint="eastAsia"/>
              </w:rPr>
              <w:t>菌株可開發為瘦生益生菌產品。</w:t>
            </w:r>
          </w:p>
        </w:tc>
      </w:tr>
      <w:tr w:rsidR="008A55C0" w:rsidRPr="00162600" w:rsidTr="00D13FEA">
        <w:trPr>
          <w:trHeight w:val="97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2C329E">
              <w:rPr>
                <w:rFonts w:ascii="Lucida Sans" w:eastAsia="標楷體" w:hAnsi="Lucida Sans" w:cs="Lucida Sans" w:hint="eastAsia"/>
              </w:rPr>
              <w:t>生命科學系</w:t>
            </w:r>
          </w:p>
          <w:p w:rsidR="008A55C0" w:rsidRPr="002C329E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2C329E">
              <w:rPr>
                <w:rFonts w:ascii="Lucida Sans" w:eastAsia="標楷體" w:hAnsi="Lucida Sans" w:cs="Lucida Sans" w:hint="eastAsia"/>
              </w:rPr>
              <w:t>黃介辰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D13FEA">
        <w:trPr>
          <w:trHeight w:val="197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1</w:t>
            </w:r>
            <w:r w:rsidRPr="002C329E">
              <w:rPr>
                <w:rFonts w:eastAsia="標楷體" w:hint="eastAsia"/>
                <w:kern w:val="0"/>
              </w:rPr>
              <w:t>、廠商業別：食品添加製造業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2</w:t>
            </w:r>
            <w:r w:rsidRPr="002C329E">
              <w:rPr>
                <w:rFonts w:eastAsia="標楷體" w:hint="eastAsia"/>
                <w:kern w:val="0"/>
              </w:rPr>
              <w:t>、應具備之專門技術：動物試驗、大量發酵、冷凍乾燥技術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3</w:t>
            </w:r>
            <w:r w:rsidRPr="002C329E">
              <w:rPr>
                <w:rFonts w:eastAsia="標楷體" w:hint="eastAsia"/>
                <w:kern w:val="0"/>
              </w:rPr>
              <w:t>、應有之機具設備：厭氧無菌操作櫃、大量發酵設備、冷凍乾燥機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4</w:t>
            </w:r>
            <w:r w:rsidRPr="002C329E">
              <w:rPr>
                <w:rFonts w:eastAsia="標楷體" w:hint="eastAsia"/>
                <w:kern w:val="0"/>
              </w:rPr>
              <w:t>、應有之研究或技術人員人數：</w:t>
            </w:r>
            <w:r w:rsidRPr="002C329E">
              <w:rPr>
                <w:rFonts w:eastAsia="標楷體" w:hint="eastAsia"/>
                <w:kern w:val="0"/>
              </w:rPr>
              <w:t>3</w:t>
            </w:r>
          </w:p>
          <w:p w:rsidR="008A55C0" w:rsidRPr="00162600" w:rsidRDefault="002C329E" w:rsidP="002C329E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2C329E">
              <w:rPr>
                <w:rFonts w:eastAsia="標楷體" w:hint="eastAsia"/>
                <w:kern w:val="0"/>
              </w:rPr>
              <w:t>5</w:t>
            </w:r>
            <w:r w:rsidRPr="002C329E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2C329E">
              <w:rPr>
                <w:rFonts w:eastAsia="標楷體" w:hint="eastAsia"/>
                <w:kern w:val="0"/>
              </w:rPr>
              <w:t>可開發為瘦身益生菌，以及其衍生之商品。</w:t>
            </w:r>
          </w:p>
        </w:tc>
      </w:tr>
      <w:tr w:rsidR="002C329E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29E" w:rsidRDefault="002C329E" w:rsidP="007343F6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7F150D">
              <w:rPr>
                <w:rFonts w:ascii="標楷體" w:eastAsia="標楷體" w:hAnsi="標楷體" w:hint="eastAsia"/>
                <w:sz w:val="22"/>
                <w:szCs w:val="22"/>
              </w:rPr>
              <w:t>實施限制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A212B9">
              <w:rPr>
                <w:rFonts w:eastAsia="標楷體" w:hint="eastAsia"/>
                <w:noProof/>
                <w:szCs w:val="28"/>
              </w:rPr>
              <w:t xml:space="preserve"> </w:t>
            </w:r>
            <w:r w:rsidRPr="00A212B9">
              <w:rPr>
                <w:rFonts w:eastAsia="標楷體" w:hint="eastAsia"/>
                <w:noProof/>
                <w:szCs w:val="28"/>
              </w:rPr>
              <w:t>需要有食品及厭氧發酵系統才能放大生產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2C329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2C329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25BA8"/>
    <w:rsid w:val="001373AA"/>
    <w:rsid w:val="00144384"/>
    <w:rsid w:val="001544BF"/>
    <w:rsid w:val="00171658"/>
    <w:rsid w:val="001E6524"/>
    <w:rsid w:val="001F35B0"/>
    <w:rsid w:val="001F370B"/>
    <w:rsid w:val="00200D6C"/>
    <w:rsid w:val="0023727B"/>
    <w:rsid w:val="002924AB"/>
    <w:rsid w:val="002C329E"/>
    <w:rsid w:val="00367CBF"/>
    <w:rsid w:val="003A7ECA"/>
    <w:rsid w:val="00417C2F"/>
    <w:rsid w:val="004A6059"/>
    <w:rsid w:val="004F3B75"/>
    <w:rsid w:val="00542CD6"/>
    <w:rsid w:val="005E63F3"/>
    <w:rsid w:val="00657272"/>
    <w:rsid w:val="0067355D"/>
    <w:rsid w:val="00680832"/>
    <w:rsid w:val="00692BED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87712"/>
    <w:rsid w:val="009A479C"/>
    <w:rsid w:val="009A6A82"/>
    <w:rsid w:val="00AA22C1"/>
    <w:rsid w:val="00B17437"/>
    <w:rsid w:val="00B71698"/>
    <w:rsid w:val="00BA5FCB"/>
    <w:rsid w:val="00BD5990"/>
    <w:rsid w:val="00BE48B2"/>
    <w:rsid w:val="00C40FD7"/>
    <w:rsid w:val="00CE3DAC"/>
    <w:rsid w:val="00CE72A2"/>
    <w:rsid w:val="00D13FEA"/>
    <w:rsid w:val="00D27F2F"/>
    <w:rsid w:val="00D426C0"/>
    <w:rsid w:val="00D6488C"/>
    <w:rsid w:val="00D65F8C"/>
    <w:rsid w:val="00D776C9"/>
    <w:rsid w:val="00D806F8"/>
    <w:rsid w:val="00DC6246"/>
    <w:rsid w:val="00DC7894"/>
    <w:rsid w:val="00DE0D57"/>
    <w:rsid w:val="00DE2552"/>
    <w:rsid w:val="00E06391"/>
    <w:rsid w:val="00E23833"/>
    <w:rsid w:val="00E35DAF"/>
    <w:rsid w:val="00E536C6"/>
    <w:rsid w:val="00EA7480"/>
    <w:rsid w:val="00EB039E"/>
    <w:rsid w:val="00EB3C9F"/>
    <w:rsid w:val="00ED63BB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DBE6DB4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2021-06-16T03:14:00Z</cp:lastPrinted>
  <dcterms:created xsi:type="dcterms:W3CDTF">2021-07-01T02:04:00Z</dcterms:created>
  <dcterms:modified xsi:type="dcterms:W3CDTF">2021-07-01T02:09:00Z</dcterms:modified>
</cp:coreProperties>
</file>