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215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351"/>
      </w:tblGrid>
      <w:tr w:rsidR="008A55C0" w:rsidRPr="00162600" w:rsidTr="008775C1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 w:rsidR="00312168">
              <w:rPr>
                <w:rFonts w:ascii="Lucida Sans" w:eastAsia="標楷體" w:hAnsi="Lucida Sans" w:cs="Lucida Sans"/>
                <w:kern w:val="0"/>
              </w:rPr>
              <w:t>1</w:t>
            </w:r>
            <w:r w:rsidR="005C6607">
              <w:rPr>
                <w:rFonts w:ascii="Lucida Sans" w:eastAsia="標楷體" w:hAnsi="Lucida Sans" w:cs="Lucida Sans" w:hint="eastAsia"/>
                <w:kern w:val="0"/>
              </w:rPr>
              <w:t>10/02/02</w:t>
            </w:r>
          </w:p>
        </w:tc>
      </w:tr>
      <w:tr w:rsidR="008A55C0" w:rsidRPr="00162600" w:rsidTr="008775C1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spacing w:line="360" w:lineRule="exact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</w:t>
            </w:r>
            <w:r w:rsidR="00312168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10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312168"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0</w:t>
            </w:r>
            <w:r w:rsidR="005C6607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3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8C7EAD">
        <w:trPr>
          <w:trHeight w:val="2835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33003D">
            <w:pPr>
              <w:suppressAutoHyphens/>
              <w:autoSpaceDN w:val="0"/>
              <w:spacing w:before="24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5C6607">
              <w:rPr>
                <w:rFonts w:ascii="標楷體" w:eastAsia="標楷體" w:hAnsi="標楷體"/>
                <w:kern w:val="0"/>
              </w:rPr>
              <w:t>技術名稱：</w:t>
            </w:r>
            <w:r w:rsidR="00290BD7" w:rsidRPr="005C6607">
              <w:rPr>
                <w:rFonts w:ascii="Lucida Sans" w:eastAsia="標楷體" w:hAnsi="Lucida Sans" w:cs="Lucida Sans" w:hint="eastAsia"/>
              </w:rPr>
              <w:t>當歸鴨常溫保存技術之開發</w:t>
            </w:r>
          </w:p>
          <w:p w:rsidR="001E6524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技術來源：</w:t>
            </w:r>
            <w:bookmarkStart w:id="3" w:name="_GoBack"/>
            <w:r w:rsidRPr="005C6607">
              <w:rPr>
                <w:rFonts w:eastAsia="標楷體" w:hint="eastAsia"/>
              </w:rPr>
              <w:t>一般產學合作計畫</w:t>
            </w:r>
            <w:bookmarkEnd w:id="3"/>
          </w:p>
          <w:p w:rsidR="008A55C0" w:rsidRPr="005C6607" w:rsidRDefault="005C6607" w:rsidP="005C6607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三、</w:t>
            </w:r>
            <w:r w:rsidR="00E536C6" w:rsidRPr="005C6607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33003D" w:rsidRDefault="008A55C0" w:rsidP="00797B84">
            <w:pPr>
              <w:autoSpaceDN w:val="0"/>
              <w:spacing w:line="320" w:lineRule="exact"/>
              <w:rPr>
                <w:rFonts w:ascii="Lucida Sans" w:eastAsia="標楷體" w:hAnsi="Lucida Sans" w:cs="Lucida Sans"/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 </w:t>
            </w:r>
            <w:r w:rsidR="005C6607" w:rsidRPr="009277DF">
              <w:rPr>
                <w:rFonts w:eastAsia="標楷體"/>
              </w:rPr>
              <w:t>本研究是利用</w:t>
            </w:r>
            <w:r w:rsidR="005C6607">
              <w:rPr>
                <w:rFonts w:eastAsia="標楷體" w:hint="eastAsia"/>
              </w:rPr>
              <w:t xml:space="preserve">cooking bag </w:t>
            </w:r>
            <w:r w:rsidR="005C6607">
              <w:rPr>
                <w:rFonts w:eastAsia="標楷體" w:hint="eastAsia"/>
              </w:rPr>
              <w:t>及高溫滅菌技術可將產品當歸鴨經由滅菌效果使產品之品質於常溫</w:t>
            </w:r>
            <w:r w:rsidR="005C6607">
              <w:rPr>
                <w:rFonts w:eastAsia="標楷體" w:hint="eastAsia"/>
              </w:rPr>
              <w:t>(25-28</w:t>
            </w:r>
            <w:r w:rsidR="005C6607">
              <w:rPr>
                <w:rFonts w:ascii="標楷體" w:eastAsia="標楷體" w:hAnsi="標楷體" w:hint="eastAsia"/>
              </w:rPr>
              <w:t>℃</w:t>
            </w:r>
            <w:r w:rsidR="005C6607">
              <w:rPr>
                <w:rFonts w:eastAsia="標楷體" w:hint="eastAsia"/>
              </w:rPr>
              <w:t>)</w:t>
            </w:r>
            <w:r w:rsidR="005C6607">
              <w:rPr>
                <w:rFonts w:eastAsia="標楷體" w:hint="eastAsia"/>
              </w:rPr>
              <w:t>下可維持穩定達</w:t>
            </w:r>
            <w:r w:rsidR="005C6607">
              <w:rPr>
                <w:rFonts w:eastAsia="標楷體" w:hint="eastAsia"/>
              </w:rPr>
              <w:t>3</w:t>
            </w:r>
            <w:r w:rsidR="005C6607">
              <w:rPr>
                <w:rFonts w:eastAsia="標楷體" w:hint="eastAsia"/>
              </w:rPr>
              <w:t>個月以上。此產品經由特殊處理可使其肉質與非滅菌處理具有相似質地。本技術可經由係數調整達商業化生產</w:t>
            </w:r>
            <w:r w:rsidR="00312168" w:rsidRPr="00312168">
              <w:rPr>
                <w:rFonts w:ascii="Lucida Sans" w:eastAsia="標楷體" w:hAnsi="Lucida Sans" w:cs="Lucida Sans" w:hint="eastAsia"/>
                <w:kern w:val="3"/>
              </w:rPr>
              <w:t>。</w:t>
            </w:r>
          </w:p>
        </w:tc>
      </w:tr>
      <w:tr w:rsidR="008A55C0" w:rsidRPr="00162600" w:rsidTr="0033003D">
        <w:trPr>
          <w:trHeight w:val="976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 w:rsidR="00B71698" w:rsidRPr="00BA0C70">
              <w:rPr>
                <w:rFonts w:ascii="Lucida Sans" w:eastAsia="標楷體" w:hAnsi="Lucida Sans" w:cs="Lucida Sans" w:hint="eastAsia"/>
              </w:rPr>
              <w:t>動物科學系</w:t>
            </w:r>
          </w:p>
          <w:p w:rsidR="008A55C0" w:rsidRPr="00162600" w:rsidRDefault="008A55C0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3F29DE">
              <w:rPr>
                <w:rFonts w:ascii="Lucida Sans" w:eastAsia="標楷體" w:hAnsi="Lucida Sans" w:cs="Lucida Sans" w:hint="eastAsia"/>
              </w:rPr>
              <w:t>劉登城</w:t>
            </w:r>
            <w:r w:rsidR="001373A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5C6607">
        <w:trPr>
          <w:trHeight w:val="2818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105FCC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1</w:t>
            </w:r>
            <w:r w:rsidRPr="00105FCC">
              <w:rPr>
                <w:rFonts w:eastAsia="標楷體" w:hint="eastAsia"/>
                <w:kern w:val="0"/>
              </w:rPr>
              <w:t>、廠商業別：</w:t>
            </w:r>
            <w:r w:rsidR="005C6607">
              <w:rPr>
                <w:rFonts w:eastAsia="標楷體" w:hint="eastAsia"/>
                <w:kern w:val="0"/>
              </w:rPr>
              <w:t>食品加工或生物科技</w:t>
            </w:r>
            <w:r w:rsidR="003F29DE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2</w:t>
            </w:r>
            <w:r w:rsidRPr="00105FCC">
              <w:rPr>
                <w:rFonts w:eastAsia="標楷體" w:hint="eastAsia"/>
                <w:kern w:val="0"/>
              </w:rPr>
              <w:t>、應具備之專門技術：</w:t>
            </w:r>
            <w:r w:rsidR="005C6607">
              <w:rPr>
                <w:rFonts w:eastAsia="標楷體" w:hint="eastAsia"/>
                <w:kern w:val="0"/>
              </w:rPr>
              <w:t>蛋品加工技術或食品原料處理</w:t>
            </w:r>
            <w:r w:rsidR="003F29DE">
              <w:rPr>
                <w:rFonts w:eastAsia="標楷體" w:hint="eastAsia"/>
                <w:kern w:val="0"/>
              </w:rPr>
              <w:t>。</w:t>
            </w:r>
          </w:p>
          <w:p w:rsidR="001F370B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3</w:t>
            </w:r>
            <w:r w:rsidRPr="00105FCC">
              <w:rPr>
                <w:rFonts w:eastAsia="標楷體" w:hint="eastAsia"/>
                <w:kern w:val="0"/>
              </w:rPr>
              <w:t>、應有之機具設備：</w:t>
            </w:r>
            <w:r w:rsidR="005C6607">
              <w:rPr>
                <w:rFonts w:eastAsia="標楷體" w:hint="eastAsia"/>
                <w:kern w:val="0"/>
              </w:rPr>
              <w:t>加熱系統、真空包裝機、滅菌設施及冷卻設施。</w:t>
            </w:r>
          </w:p>
          <w:p w:rsidR="00105FCC" w:rsidRDefault="00105FCC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4</w:t>
            </w:r>
            <w:r w:rsidRPr="00105FCC">
              <w:rPr>
                <w:rFonts w:eastAsia="標楷體" w:hint="eastAsia"/>
                <w:kern w:val="0"/>
              </w:rPr>
              <w:t>、應有之研究或技術人員人數：</w:t>
            </w:r>
            <w:r w:rsidR="003F29DE">
              <w:rPr>
                <w:rFonts w:eastAsia="標楷體" w:hint="eastAsia"/>
                <w:kern w:val="0"/>
              </w:rPr>
              <w:t>1</w:t>
            </w:r>
            <w:r w:rsidR="005C6607">
              <w:rPr>
                <w:rFonts w:eastAsia="標楷體" w:hint="eastAsia"/>
                <w:kern w:val="0"/>
              </w:rPr>
              <w:t>人</w:t>
            </w:r>
            <w:r w:rsidR="003F29DE">
              <w:rPr>
                <w:rFonts w:eastAsia="標楷體" w:hint="eastAsia"/>
                <w:kern w:val="0"/>
              </w:rPr>
              <w:t>。</w:t>
            </w:r>
          </w:p>
          <w:p w:rsidR="003F29DE" w:rsidRPr="00105FCC" w:rsidRDefault="003F29DE" w:rsidP="00105FCC">
            <w:pPr>
              <w:rPr>
                <w:rFonts w:eastAsia="標楷體"/>
                <w:kern w:val="0"/>
              </w:rPr>
            </w:pPr>
            <w:r w:rsidRPr="00105FCC">
              <w:rPr>
                <w:rFonts w:eastAsia="標楷體" w:hint="eastAsia"/>
                <w:kern w:val="0"/>
              </w:rPr>
              <w:t>5</w:t>
            </w:r>
            <w:r w:rsidRPr="00105FCC">
              <w:rPr>
                <w:rFonts w:eastAsia="標楷體" w:hint="eastAsia"/>
                <w:kern w:val="0"/>
              </w:rPr>
              <w:t>、</w:t>
            </w:r>
            <w:r w:rsidRPr="003F29DE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Pr="003F29DE">
              <w:rPr>
                <w:rFonts w:eastAsia="標楷體" w:hint="eastAsia"/>
                <w:kern w:val="0"/>
              </w:rPr>
              <w:t>中華民國台灣地區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3F29DE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 w:hint="eastAsia"/>
                <w:kern w:val="0"/>
              </w:rPr>
              <w:t>6</w:t>
            </w:r>
            <w:r w:rsidR="00105FCC" w:rsidRPr="00105FCC">
              <w:rPr>
                <w:rFonts w:eastAsia="標楷體" w:hint="eastAsia"/>
                <w:kern w:val="0"/>
              </w:rPr>
              <w:t>、其他：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  <w:r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5C6607">
        <w:trPr>
          <w:trHeight w:val="94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33003D" w:rsidP="005C6607">
            <w:pPr>
              <w:suppressAutoHyphens/>
              <w:autoSpaceDN w:val="0"/>
              <w:jc w:val="both"/>
              <w:textAlignment w:val="baseline"/>
              <w:rPr>
                <w:rFonts w:eastAsia="標楷體" w:hint="eastAsia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六</w:t>
            </w:r>
            <w:r w:rsidR="008A55C0" w:rsidRPr="00162600">
              <w:rPr>
                <w:rFonts w:eastAsia="標楷體"/>
                <w:kern w:val="0"/>
              </w:rPr>
              <w:t>、預期利用範圍及產品：</w:t>
            </w:r>
            <w:r w:rsidR="005C6607">
              <w:rPr>
                <w:rFonts w:eastAsia="標楷體" w:hint="eastAsia"/>
                <w:noProof/>
              </w:rPr>
              <w:t>可量產常溫保存之當歸鴨產品</w:t>
            </w:r>
            <w:r w:rsidR="003F29DE" w:rsidRPr="003F29DE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3F29DE">
        <w:trPr>
          <w:trHeight w:val="1850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9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3F29DE">
        <w:trPr>
          <w:trHeight w:val="2231"/>
        </w:trPr>
        <w:tc>
          <w:tcPr>
            <w:tcW w:w="9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33003D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  <w:lang w:eastAsia="zh-HK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</w:t>
            </w:r>
            <w:r w:rsidR="00797B84">
              <w:rPr>
                <w:rFonts w:eastAsia="標楷體" w:hint="eastAsia"/>
                <w:kern w:val="0"/>
              </w:rPr>
              <w:t>臺</w:t>
            </w:r>
            <w:r w:rsidRPr="00162600">
              <w:rPr>
                <w:rFonts w:eastAsia="標楷體"/>
                <w:kern w:val="0"/>
              </w:rPr>
              <w:t>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</w:t>
            </w:r>
            <w:r w:rsidR="00797B84" w:rsidRPr="00162600">
              <w:rPr>
                <w:rFonts w:eastAsia="標楷體"/>
                <w:kern w:val="0"/>
              </w:rPr>
              <w:t>。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</w:p>
          <w:p w:rsidR="00797B84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10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F503B"/>
    <w:rsid w:val="00105FCC"/>
    <w:rsid w:val="0011320C"/>
    <w:rsid w:val="001373AA"/>
    <w:rsid w:val="00144384"/>
    <w:rsid w:val="001544BF"/>
    <w:rsid w:val="00171658"/>
    <w:rsid w:val="001E6524"/>
    <w:rsid w:val="001F370B"/>
    <w:rsid w:val="002715BD"/>
    <w:rsid w:val="00290BD7"/>
    <w:rsid w:val="002924AB"/>
    <w:rsid w:val="002C34B8"/>
    <w:rsid w:val="00312168"/>
    <w:rsid w:val="0033003D"/>
    <w:rsid w:val="003A7ECA"/>
    <w:rsid w:val="003F29DE"/>
    <w:rsid w:val="00542CD6"/>
    <w:rsid w:val="005C6607"/>
    <w:rsid w:val="005F524C"/>
    <w:rsid w:val="00657272"/>
    <w:rsid w:val="00680832"/>
    <w:rsid w:val="006F0F71"/>
    <w:rsid w:val="00756722"/>
    <w:rsid w:val="00797B84"/>
    <w:rsid w:val="007D4799"/>
    <w:rsid w:val="0081384F"/>
    <w:rsid w:val="008A55C0"/>
    <w:rsid w:val="008C7EAD"/>
    <w:rsid w:val="009314C7"/>
    <w:rsid w:val="00936834"/>
    <w:rsid w:val="00963525"/>
    <w:rsid w:val="00AA22C1"/>
    <w:rsid w:val="00B17437"/>
    <w:rsid w:val="00B71698"/>
    <w:rsid w:val="00BA5FCB"/>
    <w:rsid w:val="00BD5990"/>
    <w:rsid w:val="00CE3DAC"/>
    <w:rsid w:val="00CE72A2"/>
    <w:rsid w:val="00D27F2F"/>
    <w:rsid w:val="00D426C0"/>
    <w:rsid w:val="00D6488C"/>
    <w:rsid w:val="00D65F8C"/>
    <w:rsid w:val="00D776C9"/>
    <w:rsid w:val="00D806F8"/>
    <w:rsid w:val="00D84187"/>
    <w:rsid w:val="00DC7894"/>
    <w:rsid w:val="00DE0D57"/>
    <w:rsid w:val="00E06391"/>
    <w:rsid w:val="00E23833"/>
    <w:rsid w:val="00E536C6"/>
    <w:rsid w:val="00EB039E"/>
    <w:rsid w:val="00F0734D"/>
    <w:rsid w:val="00F674D0"/>
    <w:rsid w:val="00F83203"/>
    <w:rsid w:val="00F93B6D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1583A7FF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9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97B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hu.edu.tw/index1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mine3388@nchu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40.120.49.189/about1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10356-7342-4624-8033-37B9A6324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4</cp:revision>
  <cp:lastPrinted>2021-02-02T01:32:00Z</cp:lastPrinted>
  <dcterms:created xsi:type="dcterms:W3CDTF">2021-02-02T01:27:00Z</dcterms:created>
  <dcterms:modified xsi:type="dcterms:W3CDTF">2021-02-02T01:42:00Z</dcterms:modified>
</cp:coreProperties>
</file>