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1EB" w:rsidRPr="00F770B7" w:rsidRDefault="000C61EB" w:rsidP="000C61EB">
      <w:pPr>
        <w:spacing w:after="120" w:line="500" w:lineRule="exact"/>
        <w:ind w:left="181"/>
        <w:jc w:val="center"/>
        <w:rPr>
          <w:rFonts w:ascii="標楷體" w:eastAsia="標楷體" w:hAnsi="標楷體"/>
          <w:kern w:val="3"/>
          <w:sz w:val="40"/>
          <w:szCs w:val="40"/>
        </w:rPr>
      </w:pPr>
      <w:bookmarkStart w:id="0" w:name="OLE_LINK2"/>
      <w:bookmarkStart w:id="1" w:name="OLE_LINK3"/>
      <w:bookmarkStart w:id="2" w:name="OLE_LINK4"/>
      <w:r w:rsidRPr="00F770B7">
        <w:rPr>
          <w:rFonts w:ascii="標楷體" w:eastAsia="標楷體" w:hAnsi="標楷體"/>
          <w:kern w:val="3"/>
          <w:sz w:val="40"/>
          <w:szCs w:val="40"/>
        </w:rPr>
        <w:t>國立中興大學技術授權遴選廠商公告資料表</w:t>
      </w:r>
    </w:p>
    <w:tbl>
      <w:tblPr>
        <w:tblW w:w="9215" w:type="dxa"/>
        <w:tblInd w:w="-17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64"/>
        <w:gridCol w:w="3351"/>
      </w:tblGrid>
      <w:tr w:rsidR="000C61EB" w:rsidRPr="00162600" w:rsidTr="00A640F3">
        <w:trPr>
          <w:trHeight w:val="509"/>
        </w:trPr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0"/>
          <w:bookmarkEnd w:id="1"/>
          <w:bookmarkEnd w:id="2"/>
          <w:p w:rsidR="000C61EB" w:rsidRPr="00162600" w:rsidRDefault="000C61EB" w:rsidP="00A640F3">
            <w:pPr>
              <w:suppressAutoHyphens/>
              <w:autoSpaceDN w:val="0"/>
              <w:spacing w:line="360" w:lineRule="exact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ascii="Lucida Sans" w:eastAsia="標楷體" w:hAnsi="Lucida Sans" w:cs="Lucida Sans"/>
                <w:kern w:val="0"/>
              </w:rPr>
              <w:t>公告主旨：國立中興大學技術移轉遴選廠商公告</w:t>
            </w:r>
          </w:p>
        </w:tc>
        <w:tc>
          <w:tcPr>
            <w:tcW w:w="33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61EB" w:rsidRPr="00162600" w:rsidRDefault="000C61EB" w:rsidP="00A640F3">
            <w:pPr>
              <w:suppressAutoHyphens/>
              <w:autoSpaceDN w:val="0"/>
              <w:jc w:val="both"/>
              <w:textAlignment w:val="baseline"/>
              <w:rPr>
                <w:rFonts w:ascii="Lucida Sans" w:eastAsia="標楷體" w:hAnsi="Lucida Sans" w:cs="Lucida Sans"/>
                <w:kern w:val="0"/>
              </w:rPr>
            </w:pPr>
            <w:r w:rsidRPr="00162600">
              <w:rPr>
                <w:rFonts w:ascii="Lucida Sans" w:eastAsia="標楷體" w:hAnsi="Lucida Sans" w:cs="Lucida Sans"/>
                <w:kern w:val="0"/>
              </w:rPr>
              <w:t>公告日期：</w:t>
            </w:r>
          </w:p>
          <w:p w:rsidR="000C61EB" w:rsidRPr="00162600" w:rsidRDefault="009042B1" w:rsidP="00A640F3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rFonts w:ascii="Lucida Sans" w:eastAsia="標楷體" w:hAnsi="Lucida Sans" w:cs="Lucida Sans"/>
                <w:kern w:val="0"/>
              </w:rPr>
              <w:t>10</w:t>
            </w:r>
            <w:r>
              <w:rPr>
                <w:rFonts w:ascii="Lucida Sans" w:eastAsia="標楷體" w:hAnsi="Lucida Sans" w:cs="Lucida Sans" w:hint="eastAsia"/>
                <w:kern w:val="0"/>
              </w:rPr>
              <w:t>9</w:t>
            </w:r>
            <w:r w:rsidR="000C61EB">
              <w:rPr>
                <w:rFonts w:ascii="Lucida Sans" w:eastAsia="標楷體" w:hAnsi="Lucida Sans" w:cs="Lucida Sans"/>
                <w:kern w:val="0"/>
              </w:rPr>
              <w:t>/</w:t>
            </w:r>
            <w:r w:rsidR="008E63F7">
              <w:rPr>
                <w:rFonts w:ascii="Lucida Sans" w:eastAsia="標楷體" w:hAnsi="Lucida Sans" w:cs="Lucida Sans" w:hint="eastAsia"/>
                <w:kern w:val="0"/>
              </w:rPr>
              <w:t>2</w:t>
            </w:r>
            <w:r w:rsidR="000C61EB" w:rsidRPr="00162600">
              <w:rPr>
                <w:rFonts w:ascii="Lucida Sans" w:eastAsia="標楷體" w:hAnsi="Lucida Sans" w:cs="Lucida Sans"/>
                <w:kern w:val="0"/>
              </w:rPr>
              <w:t>/</w:t>
            </w:r>
            <w:r>
              <w:rPr>
                <w:rFonts w:ascii="Lucida Sans" w:eastAsia="標楷體" w:hAnsi="Lucida Sans" w:cs="Lucida Sans" w:hint="eastAsia"/>
                <w:kern w:val="0"/>
              </w:rPr>
              <w:t>19</w:t>
            </w:r>
          </w:p>
        </w:tc>
      </w:tr>
      <w:tr w:rsidR="000C61EB" w:rsidRPr="00162600" w:rsidTr="00A640F3">
        <w:trPr>
          <w:trHeight w:val="404"/>
        </w:trPr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61EB" w:rsidRPr="00162600" w:rsidRDefault="000C61EB" w:rsidP="00A640F3">
            <w:pPr>
              <w:suppressAutoHyphens/>
              <w:autoSpaceDN w:val="0"/>
              <w:spacing w:line="360" w:lineRule="exact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ascii="Lucida Sans" w:eastAsia="標楷體" w:hAnsi="Lucida Sans" w:cs="Lucida Sans"/>
                <w:kern w:val="0"/>
              </w:rPr>
              <w:t>公告編號：</w:t>
            </w:r>
            <w:r w:rsidR="009042B1">
              <w:rPr>
                <w:rFonts w:ascii="Lucida Sans" w:eastAsia="標楷體" w:hAnsi="Lucida Sans" w:cs="Lucida Sans"/>
                <w:b/>
                <w:kern w:val="0"/>
                <w:sz w:val="28"/>
                <w:szCs w:val="28"/>
              </w:rPr>
              <w:t>10</w:t>
            </w:r>
            <w:r w:rsidR="009042B1">
              <w:rPr>
                <w:rFonts w:ascii="Lucida Sans" w:eastAsia="標楷體" w:hAnsi="Lucida Sans" w:cs="Lucida Sans" w:hint="eastAsia"/>
                <w:b/>
                <w:kern w:val="0"/>
                <w:sz w:val="28"/>
                <w:szCs w:val="28"/>
              </w:rPr>
              <w:t>9</w:t>
            </w:r>
            <w:r>
              <w:rPr>
                <w:rFonts w:ascii="Lucida Sans" w:eastAsia="標楷體" w:hAnsi="Lucida Sans" w:cs="Lucida Sans"/>
                <w:b/>
                <w:kern w:val="0"/>
                <w:sz w:val="28"/>
                <w:szCs w:val="28"/>
              </w:rPr>
              <w:t>-0</w:t>
            </w:r>
            <w:r w:rsidR="009042B1">
              <w:rPr>
                <w:rFonts w:ascii="Lucida Sans" w:eastAsia="標楷體" w:hAnsi="Lucida Sans" w:cs="Lucida Sans" w:hint="eastAsia"/>
                <w:b/>
                <w:kern w:val="0"/>
                <w:sz w:val="28"/>
                <w:szCs w:val="28"/>
              </w:rPr>
              <w:t>0</w:t>
            </w:r>
            <w:r w:rsidR="008E63F7">
              <w:rPr>
                <w:rFonts w:ascii="Lucida Sans" w:eastAsia="標楷體" w:hAnsi="Lucida Sans" w:cs="Lucida Sans" w:hint="eastAsia"/>
                <w:b/>
                <w:kern w:val="0"/>
                <w:sz w:val="28"/>
                <w:szCs w:val="28"/>
              </w:rPr>
              <w:t>5</w:t>
            </w:r>
          </w:p>
        </w:tc>
        <w:tc>
          <w:tcPr>
            <w:tcW w:w="33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61EB" w:rsidRPr="00162600" w:rsidRDefault="000C61EB" w:rsidP="00A640F3">
            <w:pPr>
              <w:suppressAutoHyphens/>
              <w:autoSpaceDN w:val="0"/>
              <w:jc w:val="both"/>
              <w:textAlignment w:val="baseline"/>
              <w:rPr>
                <w:rFonts w:ascii="Lucida Sans" w:eastAsia="標楷體" w:hAnsi="Lucida Sans" w:cs="Lucida Sans"/>
                <w:kern w:val="0"/>
              </w:rPr>
            </w:pPr>
          </w:p>
        </w:tc>
      </w:tr>
      <w:tr w:rsidR="000C61EB" w:rsidRPr="00162600" w:rsidTr="00A640F3">
        <w:trPr>
          <w:trHeight w:val="2409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1EB" w:rsidRPr="00162600" w:rsidRDefault="000C61EB" w:rsidP="008663A3">
            <w:pPr>
              <w:suppressAutoHyphens/>
              <w:autoSpaceDN w:val="0"/>
              <w:spacing w:line="360" w:lineRule="auto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內容：國立中興大學技術移轉遴選廠商公告</w:t>
            </w:r>
          </w:p>
          <w:p w:rsidR="000C61EB" w:rsidRPr="008663A3" w:rsidRDefault="000C61EB" w:rsidP="008663A3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一、</w:t>
            </w:r>
            <w:r w:rsidRPr="00162600">
              <w:rPr>
                <w:rFonts w:eastAsia="標楷體"/>
                <w:kern w:val="0"/>
              </w:rPr>
              <w:t>技術名稱</w:t>
            </w:r>
            <w:r w:rsidRPr="00162600">
              <w:rPr>
                <w:rFonts w:eastAsia="標楷體"/>
                <w:kern w:val="0"/>
              </w:rPr>
              <w:t>(Know-How)</w:t>
            </w:r>
            <w:r w:rsidRPr="00162600">
              <w:rPr>
                <w:rFonts w:eastAsia="標楷體"/>
                <w:kern w:val="0"/>
              </w:rPr>
              <w:t>：</w:t>
            </w:r>
            <w:r w:rsidR="009042B1">
              <w:rPr>
                <w:rFonts w:ascii="Lucida Sans" w:eastAsia="標楷體" w:hAnsi="Lucida Sans" w:cs="Lucida Sans" w:hint="eastAsia"/>
              </w:rPr>
              <w:t>冷凍荔枝製程</w:t>
            </w:r>
          </w:p>
          <w:p w:rsidR="000C61EB" w:rsidRPr="00162600" w:rsidRDefault="000C61EB" w:rsidP="00A640F3">
            <w:pPr>
              <w:suppressAutoHyphens/>
              <w:autoSpaceDN w:val="0"/>
              <w:ind w:left="480" w:hanging="48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3"/>
              </w:rPr>
              <w:t>二、技術來源：</w:t>
            </w:r>
            <w:r w:rsidR="008E63F7">
              <w:rPr>
                <w:rFonts w:ascii="標楷體" w:eastAsia="標楷體" w:hAnsi="標楷體" w:hint="eastAsia"/>
              </w:rPr>
              <w:t>本校研發成果</w:t>
            </w:r>
          </w:p>
          <w:p w:rsidR="000C61EB" w:rsidRPr="00162600" w:rsidRDefault="000C61EB" w:rsidP="00A640F3">
            <w:pPr>
              <w:suppressAutoHyphens/>
              <w:autoSpaceDN w:val="0"/>
              <w:spacing w:line="320" w:lineRule="exact"/>
              <w:ind w:left="480" w:hanging="480"/>
              <w:jc w:val="both"/>
              <w:textAlignment w:val="baseline"/>
              <w:rPr>
                <w:rFonts w:ascii="標楷體" w:eastAsia="標楷體" w:hAnsi="標楷體"/>
                <w:kern w:val="3"/>
              </w:rPr>
            </w:pPr>
            <w:r w:rsidRPr="00162600">
              <w:rPr>
                <w:rFonts w:ascii="標楷體" w:eastAsia="標楷體" w:hAnsi="標楷體"/>
                <w:kern w:val="3"/>
              </w:rPr>
              <w:t>三、技術內容：</w:t>
            </w:r>
          </w:p>
          <w:p w:rsidR="000C61EB" w:rsidRPr="00162600" w:rsidRDefault="000C61EB" w:rsidP="008663A3">
            <w:pPr>
              <w:autoSpaceDN w:val="0"/>
              <w:spacing w:line="276" w:lineRule="auto"/>
              <w:jc w:val="both"/>
              <w:rPr>
                <w:kern w:val="3"/>
              </w:rPr>
            </w:pPr>
            <w:r>
              <w:rPr>
                <w:rFonts w:ascii="Lucida Sans" w:eastAsia="標楷體" w:hAnsi="Lucida Sans" w:cs="Lucida Sans"/>
                <w:kern w:val="3"/>
              </w:rPr>
              <w:t xml:space="preserve">    </w:t>
            </w:r>
            <w:r w:rsidR="009042B1" w:rsidRPr="009042B1">
              <w:rPr>
                <w:rFonts w:eastAsia="標楷體" w:hint="eastAsia"/>
                <w:bCs/>
                <w:color w:val="000000"/>
                <w:lang w:eastAsia="zh-HK"/>
              </w:rPr>
              <w:t>台灣荔枝生產季節集中於</w:t>
            </w:r>
            <w:r w:rsidR="009042B1" w:rsidRPr="009042B1">
              <w:rPr>
                <w:rFonts w:eastAsia="標楷體" w:hint="eastAsia"/>
                <w:bCs/>
                <w:color w:val="000000"/>
                <w:lang w:eastAsia="zh-HK"/>
              </w:rPr>
              <w:t>6-7</w:t>
            </w:r>
            <w:r w:rsidR="009042B1" w:rsidRPr="009042B1">
              <w:rPr>
                <w:rFonts w:eastAsia="標楷體" w:hint="eastAsia"/>
                <w:bCs/>
                <w:color w:val="000000"/>
                <w:lang w:eastAsia="zh-HK"/>
              </w:rPr>
              <w:t>月，產期短且易有隔年結果之習性，造成產量不足或過剩，荔枝果實保鮮不易，常發生失水及表皮褐化，果肉變味，造成外銷荔枝損耗。使鮮果市場壓力大常造成果賤傷農。本技術利用非二氧化硫前處理技術防止果皮褐變</w:t>
            </w:r>
            <w:r w:rsidR="009042B1" w:rsidRPr="009042B1">
              <w:rPr>
                <w:rFonts w:eastAsia="標楷體" w:hint="eastAsia"/>
                <w:bCs/>
                <w:color w:val="000000"/>
                <w:lang w:eastAsia="zh-HK"/>
              </w:rPr>
              <w:t>(</w:t>
            </w:r>
            <w:r w:rsidR="009042B1" w:rsidRPr="009042B1">
              <w:rPr>
                <w:rFonts w:eastAsia="標楷體" w:hint="eastAsia"/>
                <w:bCs/>
                <w:color w:val="000000"/>
                <w:lang w:eastAsia="zh-HK"/>
              </w:rPr>
              <w:t>如附圖一</w:t>
            </w:r>
            <w:r w:rsidR="009042B1" w:rsidRPr="009042B1">
              <w:rPr>
                <w:rFonts w:eastAsia="標楷體" w:hint="eastAsia"/>
                <w:bCs/>
                <w:color w:val="000000"/>
                <w:lang w:eastAsia="zh-HK"/>
              </w:rPr>
              <w:t>)</w:t>
            </w:r>
            <w:r w:rsidR="009042B1" w:rsidRPr="009042B1">
              <w:rPr>
                <w:rFonts w:eastAsia="標楷體" w:hint="eastAsia"/>
                <w:bCs/>
                <w:color w:val="000000"/>
                <w:lang w:eastAsia="zh-HK"/>
              </w:rPr>
              <w:t>，生產冷凍荔枝可長期保存，維持果皮鮮紅外觀及解凍後與鮮果風味相似</w:t>
            </w:r>
            <w:r w:rsidR="009042B1" w:rsidRPr="009042B1">
              <w:rPr>
                <w:rFonts w:eastAsia="標楷體" w:hint="eastAsia"/>
                <w:bCs/>
                <w:color w:val="000000"/>
                <w:lang w:eastAsia="zh-HK"/>
              </w:rPr>
              <w:t>(</w:t>
            </w:r>
            <w:r w:rsidR="009042B1" w:rsidRPr="009042B1">
              <w:rPr>
                <w:rFonts w:eastAsia="標楷體" w:hint="eastAsia"/>
                <w:bCs/>
                <w:color w:val="000000"/>
                <w:lang w:eastAsia="zh-HK"/>
              </w:rPr>
              <w:t>如附圖二</w:t>
            </w:r>
            <w:r w:rsidR="009042B1" w:rsidRPr="009042B1">
              <w:rPr>
                <w:rFonts w:eastAsia="標楷體" w:hint="eastAsia"/>
                <w:bCs/>
                <w:color w:val="000000"/>
                <w:lang w:eastAsia="zh-HK"/>
              </w:rPr>
              <w:t>)</w:t>
            </w:r>
            <w:r w:rsidR="009042B1" w:rsidRPr="009042B1">
              <w:rPr>
                <w:rFonts w:eastAsia="標楷體" w:hint="eastAsia"/>
                <w:bCs/>
                <w:color w:val="000000"/>
                <w:lang w:eastAsia="zh-HK"/>
              </w:rPr>
              <w:t>，可周年供應，並紓解盛產期之市場壓力。</w:t>
            </w:r>
          </w:p>
        </w:tc>
      </w:tr>
      <w:tr w:rsidR="000C61EB" w:rsidRPr="00162600" w:rsidTr="00A640F3">
        <w:trPr>
          <w:trHeight w:val="695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61EB" w:rsidRPr="00162600" w:rsidRDefault="000C61EB" w:rsidP="008663A3">
            <w:pPr>
              <w:tabs>
                <w:tab w:val="left" w:pos="978"/>
              </w:tabs>
              <w:suppressAutoHyphens/>
              <w:autoSpaceDN w:val="0"/>
              <w:spacing w:line="276" w:lineRule="auto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四、</w:t>
            </w:r>
            <w:r w:rsidRPr="00162600">
              <w:rPr>
                <w:rFonts w:eastAsia="標楷體"/>
                <w:kern w:val="3"/>
              </w:rPr>
              <w:t>計畫執行機關</w:t>
            </w:r>
            <w:r w:rsidRPr="00162600">
              <w:rPr>
                <w:rFonts w:eastAsia="標楷體"/>
                <w:kern w:val="3"/>
              </w:rPr>
              <w:t>∕</w:t>
            </w:r>
            <w:r w:rsidRPr="00162600">
              <w:rPr>
                <w:rFonts w:eastAsia="標楷體"/>
                <w:kern w:val="3"/>
              </w:rPr>
              <w:t>系所：</w:t>
            </w:r>
            <w:r w:rsidR="008663A3" w:rsidRPr="0016392B">
              <w:rPr>
                <w:rFonts w:eastAsia="標楷體" w:hint="eastAsia"/>
              </w:rPr>
              <w:t>園藝學系</w:t>
            </w:r>
          </w:p>
          <w:p w:rsidR="000C61EB" w:rsidRPr="00162600" w:rsidRDefault="000C61EB" w:rsidP="008663A3">
            <w:pPr>
              <w:tabs>
                <w:tab w:val="left" w:pos="978"/>
              </w:tabs>
              <w:suppressAutoHyphens/>
              <w:autoSpaceDN w:val="0"/>
              <w:spacing w:line="276" w:lineRule="auto"/>
              <w:textAlignment w:val="baseline"/>
              <w:rPr>
                <w:kern w:val="3"/>
              </w:rPr>
            </w:pPr>
            <w:r>
              <w:rPr>
                <w:rFonts w:eastAsia="標楷體"/>
                <w:kern w:val="3"/>
              </w:rPr>
              <w:t xml:space="preserve">   </w:t>
            </w:r>
            <w:r>
              <w:rPr>
                <w:rFonts w:eastAsia="標楷體" w:hint="eastAsia"/>
                <w:kern w:val="3"/>
              </w:rPr>
              <w:t xml:space="preserve"> </w:t>
            </w:r>
            <w:r w:rsidRPr="00162600">
              <w:rPr>
                <w:rFonts w:eastAsia="標楷體"/>
                <w:kern w:val="3"/>
              </w:rPr>
              <w:t>技術發明人：</w:t>
            </w:r>
            <w:r w:rsidR="008663A3" w:rsidRPr="0016392B">
              <w:rPr>
                <w:rFonts w:eastAsia="標楷體" w:hint="eastAsia"/>
              </w:rPr>
              <w:t>林慧玲</w:t>
            </w:r>
            <w:r w:rsidR="008663A3">
              <w:rPr>
                <w:rFonts w:eastAsia="標楷體" w:hint="eastAsia"/>
                <w:lang w:eastAsia="zh-HK"/>
              </w:rPr>
              <w:t>教授</w:t>
            </w:r>
          </w:p>
        </w:tc>
      </w:tr>
      <w:tr w:rsidR="000C61EB" w:rsidRPr="00162600" w:rsidTr="00A640F3">
        <w:trPr>
          <w:trHeight w:val="1978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B8A" w:rsidRDefault="00370B8A" w:rsidP="008663A3">
            <w:pPr>
              <w:suppressAutoHyphens/>
              <w:autoSpaceDN w:val="0"/>
              <w:spacing w:before="240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  <w:lang w:eastAsia="zh-HK"/>
              </w:rPr>
              <w:t>五</w:t>
            </w:r>
            <w:r>
              <w:rPr>
                <w:rFonts w:eastAsia="標楷體" w:hint="eastAsia"/>
                <w:kern w:val="0"/>
              </w:rPr>
              <w:t>、</w:t>
            </w:r>
          </w:p>
          <w:p w:rsidR="009042B1" w:rsidRPr="009042B1" w:rsidRDefault="009042B1" w:rsidP="009042B1">
            <w:pPr>
              <w:suppressAutoHyphens/>
              <w:autoSpaceDN w:val="0"/>
              <w:textAlignment w:val="baseline"/>
              <w:rPr>
                <w:rFonts w:eastAsia="標楷體" w:hint="eastAsia"/>
                <w:kern w:val="0"/>
              </w:rPr>
            </w:pPr>
            <w:r w:rsidRPr="009042B1">
              <w:rPr>
                <w:rFonts w:eastAsia="標楷體" w:hint="eastAsia"/>
                <w:kern w:val="0"/>
              </w:rPr>
              <w:t>1</w:t>
            </w:r>
            <w:r w:rsidRPr="009042B1">
              <w:rPr>
                <w:rFonts w:eastAsia="標楷體" w:hint="eastAsia"/>
                <w:kern w:val="0"/>
              </w:rPr>
              <w:t>、廠商業別：農業、生技、水果貿易</w:t>
            </w:r>
          </w:p>
          <w:p w:rsidR="009042B1" w:rsidRPr="009042B1" w:rsidRDefault="009042B1" w:rsidP="009042B1">
            <w:pPr>
              <w:suppressAutoHyphens/>
              <w:autoSpaceDN w:val="0"/>
              <w:textAlignment w:val="baseline"/>
              <w:rPr>
                <w:rFonts w:eastAsia="標楷體" w:hint="eastAsia"/>
                <w:kern w:val="0"/>
              </w:rPr>
            </w:pPr>
            <w:r w:rsidRPr="009042B1">
              <w:rPr>
                <w:rFonts w:eastAsia="標楷體" w:hint="eastAsia"/>
                <w:kern w:val="0"/>
              </w:rPr>
              <w:t>2</w:t>
            </w:r>
            <w:r w:rsidRPr="009042B1">
              <w:rPr>
                <w:rFonts w:eastAsia="標楷體" w:hint="eastAsia"/>
                <w:kern w:val="0"/>
              </w:rPr>
              <w:t>、應具備之專門技術：</w:t>
            </w:r>
          </w:p>
          <w:p w:rsidR="009042B1" w:rsidRPr="009042B1" w:rsidRDefault="009042B1" w:rsidP="009042B1">
            <w:pPr>
              <w:suppressAutoHyphens/>
              <w:autoSpaceDN w:val="0"/>
              <w:textAlignment w:val="baseline"/>
              <w:rPr>
                <w:rFonts w:eastAsia="標楷體" w:hint="eastAsia"/>
                <w:kern w:val="0"/>
              </w:rPr>
            </w:pPr>
            <w:r w:rsidRPr="009042B1">
              <w:rPr>
                <w:rFonts w:eastAsia="標楷體" w:hint="eastAsia"/>
                <w:kern w:val="0"/>
              </w:rPr>
              <w:t>3</w:t>
            </w:r>
            <w:r w:rsidRPr="009042B1">
              <w:rPr>
                <w:rFonts w:eastAsia="標楷體" w:hint="eastAsia"/>
                <w:kern w:val="0"/>
              </w:rPr>
              <w:t>、應有之機具設備：</w:t>
            </w:r>
          </w:p>
          <w:p w:rsidR="009042B1" w:rsidRPr="009042B1" w:rsidRDefault="009042B1" w:rsidP="009042B1">
            <w:pPr>
              <w:suppressAutoHyphens/>
              <w:autoSpaceDN w:val="0"/>
              <w:textAlignment w:val="baseline"/>
              <w:rPr>
                <w:rFonts w:eastAsia="標楷體" w:hint="eastAsia"/>
                <w:kern w:val="0"/>
              </w:rPr>
            </w:pPr>
            <w:r w:rsidRPr="009042B1">
              <w:rPr>
                <w:rFonts w:eastAsia="標楷體" w:hint="eastAsia"/>
                <w:kern w:val="0"/>
              </w:rPr>
              <w:t>4</w:t>
            </w:r>
            <w:r w:rsidRPr="009042B1">
              <w:rPr>
                <w:rFonts w:eastAsia="標楷體" w:hint="eastAsia"/>
                <w:kern w:val="0"/>
              </w:rPr>
              <w:t>、應有之研究或技術人員人數：</w:t>
            </w:r>
          </w:p>
          <w:p w:rsidR="000C61EB" w:rsidRPr="00162600" w:rsidRDefault="009042B1" w:rsidP="009042B1">
            <w:pPr>
              <w:suppressAutoHyphens/>
              <w:autoSpaceDN w:val="0"/>
              <w:spacing w:line="276" w:lineRule="auto"/>
              <w:textAlignment w:val="baseline"/>
              <w:rPr>
                <w:kern w:val="3"/>
              </w:rPr>
            </w:pPr>
            <w:r w:rsidRPr="009042B1">
              <w:rPr>
                <w:rFonts w:eastAsia="標楷體" w:hint="eastAsia"/>
                <w:kern w:val="0"/>
              </w:rPr>
              <w:t>5</w:t>
            </w:r>
            <w:r w:rsidRPr="009042B1">
              <w:rPr>
                <w:rFonts w:eastAsia="標楷體" w:hint="eastAsia"/>
                <w:kern w:val="0"/>
              </w:rPr>
              <w:t>、其他：</w:t>
            </w:r>
          </w:p>
        </w:tc>
      </w:tr>
      <w:tr w:rsidR="000C61EB" w:rsidRPr="00162600" w:rsidTr="00A640F3">
        <w:trPr>
          <w:trHeight w:val="690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61EB" w:rsidRDefault="000C61EB" w:rsidP="008663A3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六、預期利用範圍及產品：</w:t>
            </w:r>
          </w:p>
          <w:p w:rsidR="000C61EB" w:rsidRPr="00162600" w:rsidRDefault="000C61EB" w:rsidP="008663A3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kern w:val="3"/>
              </w:rPr>
            </w:pPr>
            <w:r>
              <w:rPr>
                <w:rFonts w:ascii="Lucida Sans" w:eastAsia="標楷體" w:hAnsi="Lucida Sans" w:cs="Lucida Sans" w:hint="eastAsia"/>
                <w:kern w:val="3"/>
              </w:rPr>
              <w:t xml:space="preserve">    </w:t>
            </w:r>
            <w:r w:rsidR="009042B1" w:rsidRPr="009042B1">
              <w:rPr>
                <w:rFonts w:ascii="Lucida Sans" w:eastAsia="標楷體" w:hAnsi="Lucida Sans" w:cs="Lucida Sans" w:hint="eastAsia"/>
                <w:kern w:val="3"/>
              </w:rPr>
              <w:t>全果冷凍水果保鮮技術</w:t>
            </w:r>
            <w:r w:rsidR="009042B1">
              <w:rPr>
                <w:rFonts w:ascii="Lucida Sans" w:eastAsia="標楷體" w:hAnsi="Lucida Sans" w:cs="Lucida Sans" w:hint="eastAsia"/>
                <w:kern w:val="3"/>
              </w:rPr>
              <w:t>。</w:t>
            </w:r>
          </w:p>
        </w:tc>
        <w:bookmarkStart w:id="3" w:name="_GoBack"/>
        <w:bookmarkEnd w:id="3"/>
      </w:tr>
      <w:tr w:rsidR="000C61EB" w:rsidRPr="00162600" w:rsidTr="00A640F3">
        <w:trPr>
          <w:trHeight w:val="1355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61EB" w:rsidRPr="00162600" w:rsidRDefault="000C61EB" w:rsidP="00A640F3">
            <w:pPr>
              <w:suppressAutoHyphens/>
              <w:autoSpaceDN w:val="0"/>
              <w:spacing w:line="320" w:lineRule="exact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七、公開方式：</w:t>
            </w:r>
          </w:p>
          <w:p w:rsidR="000C61EB" w:rsidRPr="00162600" w:rsidRDefault="000C61EB" w:rsidP="00A640F3">
            <w:pPr>
              <w:suppressAutoHyphens/>
              <w:autoSpaceDN w:val="0"/>
              <w:spacing w:line="320" w:lineRule="exact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（一）技術資料於網際網路上公開。</w:t>
            </w:r>
          </w:p>
          <w:p w:rsidR="000C61EB" w:rsidRPr="00162600" w:rsidRDefault="000C61EB" w:rsidP="00A640F3">
            <w:pPr>
              <w:suppressAutoHyphens/>
              <w:autoSpaceDN w:val="0"/>
              <w:spacing w:line="320" w:lineRule="exact"/>
              <w:ind w:firstLine="72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網址：國立中興大學首頁</w:t>
            </w:r>
            <w:hyperlink r:id="rId6" w:history="1">
              <w:r w:rsidRPr="00162600">
                <w:rPr>
                  <w:rFonts w:eastAsia="標楷體"/>
                  <w:color w:val="0000FF"/>
                  <w:kern w:val="0"/>
                  <w:u w:val="single"/>
                </w:rPr>
                <w:t>http://www.nchu.edu.tw/index1.php</w:t>
              </w:r>
            </w:hyperlink>
          </w:p>
          <w:p w:rsidR="000C61EB" w:rsidRPr="00162600" w:rsidRDefault="000C61EB" w:rsidP="00A640F3">
            <w:pPr>
              <w:suppressAutoHyphens/>
              <w:autoSpaceDN w:val="0"/>
              <w:spacing w:line="320" w:lineRule="exact"/>
              <w:ind w:firstLine="72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國立中興大學產學研鏈結中心</w:t>
            </w:r>
            <w:r w:rsidRPr="00162600">
              <w:rPr>
                <w:rFonts w:eastAsia="標楷體"/>
                <w:kern w:val="0"/>
              </w:rPr>
              <w:t xml:space="preserve"> </w:t>
            </w:r>
            <w:hyperlink r:id="rId7" w:history="1">
              <w:r w:rsidRPr="00162600">
                <w:rPr>
                  <w:rFonts w:eastAsia="標楷體"/>
                  <w:color w:val="0000FF"/>
                  <w:kern w:val="0"/>
                  <w:u w:val="single"/>
                </w:rPr>
                <w:t>http://140.120.49.189/about1.php</w:t>
              </w:r>
            </w:hyperlink>
          </w:p>
          <w:p w:rsidR="000C61EB" w:rsidRPr="00162600" w:rsidRDefault="0044421F" w:rsidP="0044421F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rFonts w:eastAsia="標楷體"/>
                <w:kern w:val="0"/>
              </w:rPr>
              <w:t>（二）逕向國立中興大學產學研鏈結中心</w:t>
            </w:r>
            <w:r>
              <w:rPr>
                <w:rFonts w:eastAsia="標楷體" w:hint="eastAsia"/>
                <w:kern w:val="0"/>
                <w:lang w:eastAsia="zh-HK"/>
              </w:rPr>
              <w:t>葉</w:t>
            </w:r>
            <w:r w:rsidR="000C61EB" w:rsidRPr="00162600">
              <w:rPr>
                <w:rFonts w:eastAsia="標楷體"/>
                <w:kern w:val="0"/>
              </w:rPr>
              <w:t>小姐及黃小姐索取相關資料。</w:t>
            </w:r>
          </w:p>
        </w:tc>
      </w:tr>
      <w:tr w:rsidR="000C61EB" w:rsidRPr="00162600" w:rsidTr="00A640F3">
        <w:trPr>
          <w:trHeight w:val="1645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61EB" w:rsidRPr="00162600" w:rsidRDefault="000C61EB" w:rsidP="00A640F3">
            <w:pPr>
              <w:widowControl/>
              <w:suppressAutoHyphens/>
              <w:autoSpaceDN w:val="0"/>
              <w:spacing w:line="320" w:lineRule="exact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八、申請方式：</w:t>
            </w:r>
            <w:r w:rsidRPr="00162600">
              <w:rPr>
                <w:rFonts w:eastAsia="標楷體"/>
                <w:kern w:val="0"/>
              </w:rPr>
              <w:br/>
            </w:r>
            <w:r w:rsidRPr="00162600">
              <w:rPr>
                <w:rFonts w:eastAsia="標楷體"/>
                <w:kern w:val="0"/>
              </w:rPr>
              <w:t>（一）由網際網路下載申請表格，填妥後逕送至國立中興大學產學研鏈結中心。</w:t>
            </w:r>
          </w:p>
          <w:p w:rsidR="000C61EB" w:rsidRPr="00162600" w:rsidRDefault="000C61EB" w:rsidP="00A640F3">
            <w:pPr>
              <w:suppressAutoHyphens/>
              <w:autoSpaceDN w:val="0"/>
              <w:spacing w:line="320" w:lineRule="exact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（二）亦得逕至中興大學索取技術資料及申請表格，</w:t>
            </w:r>
          </w:p>
          <w:p w:rsidR="000C61EB" w:rsidRPr="00162600" w:rsidRDefault="000C61EB" w:rsidP="00A640F3">
            <w:pPr>
              <w:suppressAutoHyphens/>
              <w:autoSpaceDN w:val="0"/>
              <w:spacing w:line="320" w:lineRule="exact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地點：台中市興大路</w:t>
            </w:r>
            <w:r w:rsidRPr="00162600">
              <w:rPr>
                <w:rFonts w:eastAsia="標楷體"/>
                <w:kern w:val="0"/>
              </w:rPr>
              <w:t>145</w:t>
            </w:r>
            <w:r w:rsidRPr="00162600">
              <w:rPr>
                <w:rFonts w:eastAsia="標楷體"/>
                <w:kern w:val="0"/>
              </w:rPr>
              <w:t>號（國農中心大樓</w:t>
            </w:r>
            <w:r w:rsidRPr="00162600">
              <w:rPr>
                <w:rFonts w:eastAsia="標楷體"/>
                <w:kern w:val="0"/>
              </w:rPr>
              <w:t>2F 234</w:t>
            </w:r>
            <w:r w:rsidRPr="00162600">
              <w:rPr>
                <w:rFonts w:eastAsia="標楷體"/>
                <w:kern w:val="0"/>
              </w:rPr>
              <w:t>室），</w:t>
            </w:r>
          </w:p>
          <w:p w:rsidR="000C61EB" w:rsidRPr="00162600" w:rsidRDefault="000C61EB" w:rsidP="00A640F3">
            <w:pPr>
              <w:suppressAutoHyphens/>
              <w:autoSpaceDN w:val="0"/>
              <w:spacing w:line="320" w:lineRule="exact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承辦人員：</w:t>
            </w:r>
            <w:r>
              <w:rPr>
                <w:rFonts w:eastAsia="標楷體" w:hint="eastAsia"/>
                <w:kern w:val="0"/>
                <w:lang w:eastAsia="zh-HK"/>
              </w:rPr>
              <w:t>葉</w:t>
            </w:r>
            <w:r w:rsidRPr="00162600">
              <w:rPr>
                <w:rFonts w:eastAsia="標楷體"/>
                <w:kern w:val="0"/>
              </w:rPr>
              <w:t>小姐</w:t>
            </w:r>
            <w:r w:rsidRPr="00162600">
              <w:rPr>
                <w:rFonts w:eastAsia="標楷體"/>
                <w:kern w:val="0"/>
              </w:rPr>
              <w:t>/</w:t>
            </w:r>
            <w:r w:rsidRPr="00162600">
              <w:rPr>
                <w:rFonts w:eastAsia="標楷體"/>
                <w:kern w:val="0"/>
              </w:rPr>
              <w:t>黃小姐</w:t>
            </w:r>
            <w:r>
              <w:rPr>
                <w:rFonts w:eastAsia="標楷體" w:hint="eastAsia"/>
                <w:kern w:val="0"/>
              </w:rPr>
              <w:t xml:space="preserve">  </w:t>
            </w:r>
            <w:r w:rsidRPr="00162600">
              <w:rPr>
                <w:rFonts w:eastAsia="標楷體"/>
                <w:kern w:val="0"/>
              </w:rPr>
              <w:t>聯絡電話：</w:t>
            </w:r>
            <w:r>
              <w:rPr>
                <w:rFonts w:eastAsia="標楷體"/>
                <w:kern w:val="0"/>
              </w:rPr>
              <w:t xml:space="preserve">(04)22851811#21.20 </w:t>
            </w:r>
            <w:r w:rsidRPr="00162600">
              <w:rPr>
                <w:rFonts w:eastAsia="標楷體"/>
                <w:kern w:val="0"/>
              </w:rPr>
              <w:t>傳真：</w:t>
            </w:r>
            <w:r w:rsidRPr="00162600">
              <w:rPr>
                <w:rFonts w:eastAsia="標楷體"/>
                <w:kern w:val="0"/>
              </w:rPr>
              <w:t>(04)22851672</w:t>
            </w:r>
          </w:p>
          <w:p w:rsidR="000C61EB" w:rsidRPr="00162600" w:rsidRDefault="000C61EB" w:rsidP="0044421F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e-mail</w:t>
            </w:r>
            <w:r w:rsidRPr="00162600">
              <w:rPr>
                <w:rFonts w:eastAsia="標楷體"/>
                <w:kern w:val="0"/>
              </w:rPr>
              <w:t>：</w:t>
            </w:r>
            <w:hyperlink r:id="rId8" w:history="1">
              <w:r w:rsidRPr="00BD7978">
                <w:rPr>
                  <w:rStyle w:val="a3"/>
                  <w:rFonts w:eastAsia="標楷體"/>
                  <w:kern w:val="0"/>
                </w:rPr>
                <w:t>jmine3388@nchu.edu.tw</w:t>
              </w:r>
            </w:hyperlink>
            <w:r w:rsidRPr="00162600">
              <w:rPr>
                <w:rFonts w:eastAsia="標楷體"/>
                <w:color w:val="0000FF"/>
                <w:kern w:val="0"/>
              </w:rPr>
              <w:t>、</w:t>
            </w:r>
            <w:r w:rsidRPr="00162600">
              <w:rPr>
                <w:rFonts w:eastAsia="標楷體"/>
                <w:color w:val="0000FF"/>
                <w:kern w:val="0"/>
              </w:rPr>
              <w:t>candy911308@nchu.edu.tw</w:t>
            </w:r>
          </w:p>
        </w:tc>
      </w:tr>
    </w:tbl>
    <w:p w:rsidR="00BD67FA" w:rsidRPr="000C61EB" w:rsidRDefault="00BD67FA"/>
    <w:sectPr w:rsidR="00BD67FA" w:rsidRPr="000C61E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421F" w:rsidRDefault="0044421F" w:rsidP="0044421F">
      <w:r>
        <w:separator/>
      </w:r>
    </w:p>
  </w:endnote>
  <w:endnote w:type="continuationSeparator" w:id="0">
    <w:p w:rsidR="0044421F" w:rsidRDefault="0044421F" w:rsidP="00444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421F" w:rsidRDefault="0044421F" w:rsidP="0044421F">
      <w:r>
        <w:separator/>
      </w:r>
    </w:p>
  </w:footnote>
  <w:footnote w:type="continuationSeparator" w:id="0">
    <w:p w:rsidR="0044421F" w:rsidRDefault="0044421F" w:rsidP="004442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1EB"/>
    <w:rsid w:val="000C61EB"/>
    <w:rsid w:val="00370B8A"/>
    <w:rsid w:val="0044421F"/>
    <w:rsid w:val="00650A1E"/>
    <w:rsid w:val="008663A3"/>
    <w:rsid w:val="008E63F7"/>
    <w:rsid w:val="009042B1"/>
    <w:rsid w:val="00BD6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6E4DEA1"/>
  <w15:chartTrackingRefBased/>
  <w15:docId w15:val="{D8CD2894-F688-452C-BED4-F45D1CF64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61E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C61EB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4442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4421F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442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4421F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mine3388@nchu.edu.tw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140.120.49.189/about1.ph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chu.edu.tw/index1.php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421</Words>
  <Characters>531</Characters>
  <Application>Microsoft Office Word</Application>
  <DocSecurity>0</DocSecurity>
  <Lines>26</Lines>
  <Paragraphs>41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2020-02-19T01:46:00Z</dcterms:created>
  <dcterms:modified xsi:type="dcterms:W3CDTF">2020-02-19T01:46:00Z</dcterms:modified>
</cp:coreProperties>
</file>