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p>
          <w:p w:rsidR="008A55C0" w:rsidRPr="00162600" w:rsidRDefault="008A55C0" w:rsidP="008775C1">
            <w:pPr>
              <w:suppressAutoHyphens/>
              <w:autoSpaceDN w:val="0"/>
              <w:jc w:val="both"/>
              <w:textAlignment w:val="baseline"/>
              <w:rPr>
                <w:kern w:val="3"/>
              </w:rPr>
            </w:pPr>
            <w:r>
              <w:rPr>
                <w:rFonts w:ascii="Lucida Sans" w:eastAsia="標楷體" w:hAnsi="Lucida Sans" w:cs="Lucida Sans"/>
                <w:kern w:val="0"/>
              </w:rPr>
              <w:t>10</w:t>
            </w:r>
            <w:r w:rsidR="00BD0AB1">
              <w:rPr>
                <w:rFonts w:ascii="Lucida Sans" w:eastAsia="標楷體" w:hAnsi="Lucida Sans" w:cs="Lucida Sans" w:hint="eastAsia"/>
                <w:kern w:val="0"/>
              </w:rPr>
              <w:t>9</w:t>
            </w:r>
            <w:r>
              <w:rPr>
                <w:rFonts w:ascii="Lucida Sans" w:eastAsia="標楷體" w:hAnsi="Lucida Sans" w:cs="Lucida Sans"/>
                <w:kern w:val="0"/>
              </w:rPr>
              <w:t>/</w:t>
            </w:r>
            <w:r w:rsidR="00BD0AB1">
              <w:rPr>
                <w:rFonts w:ascii="Lucida Sans" w:eastAsia="標楷體" w:hAnsi="Lucida Sans" w:cs="Lucida Sans"/>
                <w:kern w:val="0"/>
              </w:rPr>
              <w:t>1</w:t>
            </w:r>
            <w:r w:rsidRPr="00162600">
              <w:rPr>
                <w:rFonts w:ascii="Lucida Sans" w:eastAsia="標楷體" w:hAnsi="Lucida Sans" w:cs="Lucida Sans"/>
                <w:kern w:val="0"/>
              </w:rPr>
              <w:t>/</w:t>
            </w:r>
            <w:r w:rsidR="00BD0AB1">
              <w:rPr>
                <w:rFonts w:ascii="Lucida Sans" w:eastAsia="標楷體" w:hAnsi="Lucida Sans" w:cs="Lucida Sans" w:hint="eastAsia"/>
                <w:kern w:val="0"/>
              </w:rPr>
              <w:t>14</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10</w:t>
            </w:r>
            <w:r w:rsidR="00BD0AB1">
              <w:rPr>
                <w:rFonts w:ascii="Lucida Sans" w:eastAsia="標楷體" w:hAnsi="Lucida Sans" w:cs="Lucida Sans" w:hint="eastAsia"/>
                <w:b/>
                <w:kern w:val="0"/>
                <w:sz w:val="28"/>
                <w:szCs w:val="28"/>
              </w:rPr>
              <w:t>9</w:t>
            </w:r>
            <w:r>
              <w:rPr>
                <w:rFonts w:ascii="Lucida Sans" w:eastAsia="標楷體" w:hAnsi="Lucida Sans" w:cs="Lucida Sans"/>
                <w:b/>
                <w:kern w:val="0"/>
                <w:sz w:val="28"/>
                <w:szCs w:val="28"/>
              </w:rPr>
              <w:t>-0</w:t>
            </w:r>
            <w:r w:rsidR="00BD0AB1">
              <w:rPr>
                <w:rFonts w:ascii="Lucida Sans" w:eastAsia="標楷體" w:hAnsi="Lucida Sans" w:cs="Lucida Sans" w:hint="eastAsia"/>
                <w:b/>
                <w:kern w:val="0"/>
                <w:sz w:val="28"/>
                <w:szCs w:val="28"/>
              </w:rPr>
              <w:t>01</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8775C1">
        <w:trPr>
          <w:trHeight w:val="2409"/>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2C16E0">
            <w:pPr>
              <w:suppressAutoHyphens/>
              <w:autoSpaceDN w:val="0"/>
              <w:spacing w:line="276" w:lineRule="auto"/>
              <w:jc w:val="both"/>
              <w:textAlignment w:val="baseline"/>
              <w:rPr>
                <w:kern w:val="3"/>
              </w:rPr>
            </w:pPr>
            <w:r w:rsidRPr="00162600">
              <w:rPr>
                <w:rFonts w:eastAsia="標楷體"/>
                <w:kern w:val="0"/>
              </w:rPr>
              <w:t>內容：國立中興大學技術移轉遴選廠商公告</w:t>
            </w:r>
          </w:p>
          <w:p w:rsidR="008A55C0" w:rsidRPr="00BD0AB1" w:rsidRDefault="00BD0AB1" w:rsidP="00BD0AB1">
            <w:pPr>
              <w:suppressAutoHyphens/>
              <w:autoSpaceDN w:val="0"/>
              <w:jc w:val="both"/>
              <w:textAlignment w:val="baseline"/>
              <w:rPr>
                <w:rFonts w:ascii="標楷體" w:eastAsia="標楷體" w:hAnsi="標楷體"/>
                <w:kern w:val="0"/>
              </w:rPr>
            </w:pPr>
            <w:r w:rsidRPr="00BD0AB1">
              <w:rPr>
                <w:rFonts w:ascii="標楷體" w:eastAsia="標楷體" w:hAnsi="標楷體" w:hint="eastAsia"/>
                <w:kern w:val="0"/>
              </w:rPr>
              <w:t>一、</w:t>
            </w:r>
            <w:r w:rsidR="008A55C0" w:rsidRPr="00BD0AB1">
              <w:rPr>
                <w:rFonts w:ascii="標楷體" w:eastAsia="標楷體" w:hAnsi="標楷體"/>
                <w:kern w:val="0"/>
              </w:rPr>
              <w:t>技術名稱：</w:t>
            </w:r>
            <w:r w:rsidRPr="00BD0AB1">
              <w:rPr>
                <w:rFonts w:ascii="標楷體" w:eastAsia="標楷體" w:hAnsi="標楷體" w:cs="Lucida Sans" w:hint="eastAsia"/>
              </w:rPr>
              <w:t>電動車改造與系統整合技術</w:t>
            </w:r>
          </w:p>
          <w:p w:rsidR="00BD0AB1" w:rsidRPr="00BD0AB1" w:rsidRDefault="00BD0AB1" w:rsidP="00BD0AB1">
            <w:pPr>
              <w:jc w:val="both"/>
              <w:rPr>
                <w:rFonts w:ascii="標楷體" w:eastAsia="標楷體" w:hAnsi="標楷體"/>
                <w:kern w:val="3"/>
              </w:rPr>
            </w:pPr>
            <w:r w:rsidRPr="00BD0AB1">
              <w:rPr>
                <w:rFonts w:ascii="標楷體" w:eastAsia="標楷體" w:hAnsi="標楷體" w:hint="eastAsia"/>
                <w:kern w:val="3"/>
              </w:rPr>
              <w:t>二、</w:t>
            </w:r>
            <w:r w:rsidR="008A55C0" w:rsidRPr="00BD0AB1">
              <w:rPr>
                <w:rFonts w:ascii="標楷體" w:eastAsia="標楷體" w:hAnsi="標楷體"/>
                <w:kern w:val="3"/>
              </w:rPr>
              <w:t>技術來源：</w:t>
            </w:r>
            <w:r w:rsidR="005E5B58">
              <w:rPr>
                <w:rFonts w:eastAsia="標楷體" w:hint="eastAsia"/>
              </w:rPr>
              <w:t>本校教師職務成果</w:t>
            </w:r>
            <w:bookmarkStart w:id="3" w:name="_GoBack"/>
            <w:bookmarkEnd w:id="3"/>
          </w:p>
          <w:p w:rsidR="008A55C0" w:rsidRPr="00BD0AB1" w:rsidRDefault="00BD0AB1" w:rsidP="00BD0AB1">
            <w:pPr>
              <w:jc w:val="both"/>
              <w:rPr>
                <w:kern w:val="3"/>
              </w:rPr>
            </w:pPr>
            <w:r w:rsidRPr="00BD0AB1">
              <w:rPr>
                <w:rFonts w:ascii="標楷體" w:eastAsia="標楷體" w:hAnsi="標楷體" w:hint="eastAsia"/>
                <w:kern w:val="3"/>
              </w:rPr>
              <w:t>三、</w:t>
            </w:r>
            <w:r w:rsidR="008A55C0" w:rsidRPr="00BD0AB1">
              <w:rPr>
                <w:rFonts w:ascii="標楷體" w:eastAsia="標楷體" w:hAnsi="標楷體"/>
                <w:kern w:val="3"/>
              </w:rPr>
              <w:t>技術內容：</w:t>
            </w:r>
            <w:r w:rsidRPr="00BD0AB1">
              <w:rPr>
                <w:rFonts w:ascii="標楷體" w:eastAsia="標楷體" w:hAnsi="標楷體"/>
              </w:rPr>
              <w:t>本研發成果為一電動車改造與整合技術，特別是將一9.5噸燃油貨車改</w:t>
            </w:r>
            <w:r w:rsidRPr="00BD0AB1">
              <w:rPr>
                <w:rFonts w:ascii="標楷體" w:eastAsia="標楷體" w:hAnsi="標楷體" w:hint="eastAsia"/>
              </w:rPr>
              <w:t>造</w:t>
            </w:r>
            <w:r w:rsidRPr="00BD0AB1">
              <w:rPr>
                <w:rFonts w:ascii="標楷體" w:eastAsia="標楷體" w:hAnsi="標楷體"/>
              </w:rPr>
              <w:t>成純電動貨車之專門知識。</w:t>
            </w:r>
            <w:r w:rsidRPr="00BD0AB1">
              <w:rPr>
                <w:rFonts w:ascii="標楷體" w:eastAsia="標楷體" w:hAnsi="標楷體" w:hint="eastAsia"/>
              </w:rPr>
              <w:t>本研發技術手段是</w:t>
            </w:r>
            <w:r w:rsidRPr="00BD0AB1">
              <w:rPr>
                <w:rFonts w:ascii="標楷體" w:eastAsia="標楷體" w:hAnsi="標楷體"/>
              </w:rPr>
              <w:t>將一些貨車部件卸除</w:t>
            </w:r>
            <w:r w:rsidRPr="00BD0AB1">
              <w:rPr>
                <w:rFonts w:ascii="標楷體" w:eastAsia="標楷體" w:hAnsi="標楷體" w:hint="eastAsia"/>
              </w:rPr>
              <w:t>，</w:t>
            </w:r>
            <w:r w:rsidRPr="00BD0AB1">
              <w:rPr>
                <w:rFonts w:ascii="標楷體" w:eastAsia="標楷體" w:hAnsi="標楷體"/>
              </w:rPr>
              <w:t>包括引擎(本體+冷排)、渦輪(渦輪冷卻器)、排氣(EGR, DPD)、燃油(油箱油管PUMP)、發電機等。</w:t>
            </w:r>
            <w:r w:rsidRPr="00BD0AB1">
              <w:rPr>
                <w:rFonts w:ascii="標楷體" w:eastAsia="標楷體" w:hAnsi="標楷體" w:hint="eastAsia"/>
              </w:rPr>
              <w:t>並且，</w:t>
            </w:r>
            <w:r w:rsidRPr="00BD0AB1">
              <w:rPr>
                <w:rFonts w:ascii="標楷體" w:eastAsia="標楷體" w:hAnsi="標楷體"/>
              </w:rPr>
              <w:t>本</w:t>
            </w:r>
            <w:r w:rsidRPr="00BD0AB1">
              <w:rPr>
                <w:rFonts w:ascii="標楷體" w:eastAsia="標楷體" w:hAnsi="標楷體" w:hint="eastAsia"/>
              </w:rPr>
              <w:t>技術依次進行</w:t>
            </w:r>
            <w:r w:rsidRPr="00BD0AB1">
              <w:rPr>
                <w:rFonts w:ascii="標楷體" w:eastAsia="標楷體" w:hAnsi="標楷體"/>
              </w:rPr>
              <w:t>車輛動力匹配、電力</w:t>
            </w:r>
            <w:r w:rsidRPr="00BD0AB1">
              <w:rPr>
                <w:rFonts w:ascii="標楷體" w:eastAsia="標楷體" w:hAnsi="標楷體" w:hint="eastAsia"/>
              </w:rPr>
              <w:t>系統分佈、</w:t>
            </w:r>
            <w:r w:rsidRPr="00BD0AB1">
              <w:rPr>
                <w:rFonts w:ascii="標楷體" w:eastAsia="標楷體" w:hAnsi="標楷體"/>
              </w:rPr>
              <w:t>馬達</w:t>
            </w:r>
            <w:r w:rsidRPr="00BD0AB1">
              <w:rPr>
                <w:rFonts w:ascii="標楷體" w:eastAsia="標楷體" w:hAnsi="標楷體" w:hint="eastAsia"/>
              </w:rPr>
              <w:t>及</w:t>
            </w:r>
            <w:r w:rsidRPr="00BD0AB1">
              <w:rPr>
                <w:rFonts w:ascii="標楷體" w:eastAsia="標楷體" w:hAnsi="標楷體"/>
              </w:rPr>
              <w:t>驅動</w:t>
            </w:r>
            <w:r w:rsidRPr="00BD0AB1">
              <w:rPr>
                <w:rFonts w:ascii="標楷體" w:eastAsia="標楷體" w:hAnsi="標楷體" w:hint="eastAsia"/>
              </w:rPr>
              <w:t>、剎車與轉向之電能驅動化、車輛控制與通訊等。此外，本研發成果也採用電腦模擬軟體以提供車輛改造後的整車性能模擬與分析結果，包括轉換效率及能耗等。本技術以</w:t>
            </w:r>
            <w:r w:rsidRPr="00BD0AB1">
              <w:rPr>
                <w:rFonts w:ascii="標楷體" w:eastAsia="標楷體" w:hAnsi="標楷體"/>
              </w:rPr>
              <w:t>9.5噸燃油貨車</w:t>
            </w:r>
            <w:r w:rsidRPr="00BD0AB1">
              <w:rPr>
                <w:rFonts w:ascii="標楷體" w:eastAsia="標楷體" w:hAnsi="標楷體" w:hint="eastAsia"/>
              </w:rPr>
              <w:t>為實施</w:t>
            </w:r>
            <w:r w:rsidRPr="00BD0AB1">
              <w:rPr>
                <w:rFonts w:ascii="標楷體" w:eastAsia="標楷體" w:hAnsi="標楷體" w:hint="eastAsia"/>
                <w:noProof/>
              </w:rPr>
              <w:t>雛型</w:t>
            </w:r>
            <w:r w:rsidRPr="00BD0AB1">
              <w:rPr>
                <w:rFonts w:ascii="標楷體" w:eastAsia="標楷體" w:hAnsi="標楷體" w:hint="eastAsia"/>
              </w:rPr>
              <w:t>，</w:t>
            </w:r>
            <w:r w:rsidRPr="00BD0AB1">
              <w:rPr>
                <w:rFonts w:ascii="標楷體" w:eastAsia="標楷體" w:hAnsi="標楷體"/>
              </w:rPr>
              <w:t>採用最大功率 95kW 的馬達組、以及容量 90kWh 的鋰電池模組，</w:t>
            </w:r>
            <w:r w:rsidRPr="00BD0AB1">
              <w:rPr>
                <w:rFonts w:ascii="標楷體" w:eastAsia="標楷體" w:hAnsi="標楷體" w:hint="eastAsia"/>
              </w:rPr>
              <w:t>一次充電後</w:t>
            </w:r>
            <w:r w:rsidRPr="00BD0AB1">
              <w:rPr>
                <w:rFonts w:ascii="標楷體" w:eastAsia="標楷體" w:hAnsi="標楷體"/>
              </w:rPr>
              <w:t>車輛續航力</w:t>
            </w:r>
            <w:r w:rsidRPr="00BD0AB1">
              <w:rPr>
                <w:rFonts w:ascii="標楷體" w:eastAsia="標楷體" w:hAnsi="標楷體" w:hint="eastAsia"/>
              </w:rPr>
              <w:t>為</w:t>
            </w:r>
            <w:r w:rsidRPr="00BD0AB1">
              <w:rPr>
                <w:rFonts w:ascii="標楷體" w:eastAsia="標楷體" w:hAnsi="標楷體"/>
              </w:rPr>
              <w:t>200 公里</w:t>
            </w:r>
            <w:r w:rsidRPr="00BD0AB1">
              <w:rPr>
                <w:rFonts w:ascii="標楷體" w:eastAsia="標楷體" w:hAnsi="標楷體" w:hint="eastAsia"/>
              </w:rPr>
              <w:t>、最快車速為100公里/小時</w:t>
            </w:r>
            <w:r w:rsidRPr="00BD0AB1">
              <w:rPr>
                <w:rFonts w:ascii="標楷體" w:eastAsia="標楷體" w:hAnsi="標楷體"/>
              </w:rPr>
              <w:t>，</w:t>
            </w:r>
            <w:r w:rsidRPr="00BD0AB1">
              <w:rPr>
                <w:rFonts w:ascii="標楷體" w:eastAsia="標楷體" w:hAnsi="標楷體" w:hint="eastAsia"/>
              </w:rPr>
              <w:t>並且</w:t>
            </w:r>
            <w:r w:rsidRPr="00BD0AB1">
              <w:rPr>
                <w:rFonts w:ascii="標楷體" w:eastAsia="標楷體" w:hAnsi="標楷體"/>
              </w:rPr>
              <w:t>充電時間小於 10 小時。</w:t>
            </w:r>
          </w:p>
        </w:tc>
      </w:tr>
      <w:tr w:rsidR="008A55C0" w:rsidRPr="00162600" w:rsidTr="008775C1">
        <w:trPr>
          <w:trHeight w:val="69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546B40" w:rsidP="00D426C0">
            <w:pPr>
              <w:tabs>
                <w:tab w:val="left" w:pos="978"/>
              </w:tabs>
              <w:suppressAutoHyphens/>
              <w:autoSpaceDN w:val="0"/>
              <w:spacing w:line="276" w:lineRule="auto"/>
              <w:textAlignment w:val="baseline"/>
              <w:rPr>
                <w:kern w:val="3"/>
              </w:rPr>
            </w:pPr>
            <w:r>
              <w:rPr>
                <w:rFonts w:eastAsia="標楷體" w:hint="eastAsia"/>
                <w:kern w:val="0"/>
                <w:lang w:eastAsia="zh-HK"/>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BD0AB1">
              <w:rPr>
                <w:rFonts w:ascii="Lucida Sans" w:eastAsia="標楷體" w:hAnsi="Lucida Sans" w:cs="Lucida Sans" w:hint="eastAsia"/>
              </w:rPr>
              <w:t>電機系</w:t>
            </w:r>
          </w:p>
          <w:p w:rsidR="00F50156" w:rsidRPr="00F50156" w:rsidRDefault="008A55C0" w:rsidP="00BD0AB1">
            <w:pPr>
              <w:tabs>
                <w:tab w:val="left" w:pos="978"/>
              </w:tabs>
              <w:suppressAutoHyphens/>
              <w:autoSpaceDN w:val="0"/>
              <w:spacing w:line="276" w:lineRule="auto"/>
              <w:textAlignment w:val="baseline"/>
              <w:rPr>
                <w:rFonts w:ascii="Lucida Sans" w:eastAsia="標楷體" w:hAnsi="Lucida Sans" w:cs="Lucida Sans"/>
                <w:kern w:val="3"/>
                <w:lang w:eastAsia="zh-HK"/>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BD0AB1">
              <w:rPr>
                <w:rFonts w:ascii="Lucida Sans" w:eastAsia="標楷體" w:hAnsi="Lucida Sans" w:cs="Lucida Sans" w:hint="eastAsia"/>
              </w:rPr>
              <w:t>賴慶明</w:t>
            </w:r>
            <w:r w:rsidR="00720878">
              <w:rPr>
                <w:rFonts w:ascii="Lucida Sans" w:eastAsia="標楷體" w:hAnsi="Lucida Sans" w:cs="Lucida Sans" w:hint="eastAsia"/>
                <w:lang w:eastAsia="zh-HK"/>
              </w:rPr>
              <w:t>副</w:t>
            </w:r>
            <w:r w:rsidRPr="00162600">
              <w:rPr>
                <w:rFonts w:ascii="Lucida Sans" w:eastAsia="標楷體" w:hAnsi="Lucida Sans" w:cs="Lucida Sans"/>
                <w:kern w:val="3"/>
              </w:rPr>
              <w:t>教授</w:t>
            </w:r>
          </w:p>
        </w:tc>
      </w:tr>
      <w:tr w:rsidR="008A55C0" w:rsidRPr="00162600" w:rsidTr="002C16E0">
        <w:trPr>
          <w:trHeight w:val="2399"/>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546B40" w:rsidP="008775C1">
            <w:pPr>
              <w:suppressAutoHyphens/>
              <w:autoSpaceDN w:val="0"/>
              <w:spacing w:line="276" w:lineRule="auto"/>
              <w:jc w:val="both"/>
              <w:textAlignment w:val="baseline"/>
              <w:rPr>
                <w:rFonts w:eastAsia="標楷體"/>
                <w:kern w:val="0"/>
              </w:rPr>
            </w:pPr>
            <w:r>
              <w:rPr>
                <w:rFonts w:eastAsia="標楷體" w:hint="eastAsia"/>
                <w:kern w:val="0"/>
                <w:lang w:eastAsia="zh-HK"/>
              </w:rPr>
              <w:t>五</w:t>
            </w:r>
            <w:r w:rsidR="008A55C0" w:rsidRPr="00162600">
              <w:rPr>
                <w:rFonts w:eastAsia="標楷體"/>
                <w:kern w:val="0"/>
              </w:rPr>
              <w:t>、廠商資格：</w:t>
            </w:r>
          </w:p>
          <w:p w:rsidR="00720878" w:rsidRPr="00720878" w:rsidRDefault="00720878" w:rsidP="00BD0AB1">
            <w:pPr>
              <w:rPr>
                <w:rFonts w:eastAsia="標楷體"/>
                <w:kern w:val="0"/>
              </w:rPr>
            </w:pPr>
            <w:r w:rsidRPr="00720878">
              <w:rPr>
                <w:rFonts w:eastAsia="標楷體" w:hint="eastAsia"/>
                <w:kern w:val="0"/>
              </w:rPr>
              <w:t>1</w:t>
            </w:r>
            <w:r w:rsidRPr="00720878">
              <w:rPr>
                <w:rFonts w:eastAsia="標楷體" w:hint="eastAsia"/>
                <w:kern w:val="0"/>
              </w:rPr>
              <w:t>、廠商業別：</w:t>
            </w:r>
            <w:r w:rsidR="00BD0AB1" w:rsidRPr="004E455D">
              <w:rPr>
                <w:rFonts w:eastAsia="標楷體" w:hint="eastAsia"/>
                <w:kern w:val="0"/>
              </w:rPr>
              <w:t>汽機車及其零配件用品批發業</w:t>
            </w:r>
            <w:r w:rsidR="00BD0AB1">
              <w:rPr>
                <w:rFonts w:eastAsia="標楷體" w:hint="eastAsia"/>
                <w:kern w:val="0"/>
              </w:rPr>
              <w:t>/</w:t>
            </w:r>
            <w:r w:rsidR="00BD0AB1" w:rsidRPr="009C50CE">
              <w:rPr>
                <w:rFonts w:eastAsia="標楷體" w:hint="eastAsia"/>
                <w:kern w:val="0"/>
              </w:rPr>
              <w:t>汽車及其零件製造業</w:t>
            </w:r>
          </w:p>
          <w:p w:rsidR="00720878" w:rsidRPr="00720878" w:rsidRDefault="00720878" w:rsidP="00BD0AB1">
            <w:pPr>
              <w:rPr>
                <w:rFonts w:eastAsia="標楷體"/>
                <w:kern w:val="0"/>
              </w:rPr>
            </w:pPr>
            <w:r w:rsidRPr="00720878">
              <w:rPr>
                <w:rFonts w:eastAsia="標楷體" w:hint="eastAsia"/>
                <w:kern w:val="0"/>
              </w:rPr>
              <w:t>2</w:t>
            </w:r>
            <w:r w:rsidRPr="00720878">
              <w:rPr>
                <w:rFonts w:eastAsia="標楷體" w:hint="eastAsia"/>
                <w:kern w:val="0"/>
              </w:rPr>
              <w:t>、應具備之專門技術：</w:t>
            </w:r>
            <w:r w:rsidR="00BD0AB1">
              <w:rPr>
                <w:rFonts w:eastAsia="標楷體" w:hint="eastAsia"/>
                <w:kern w:val="0"/>
              </w:rPr>
              <w:t>具有車輛維修與保養或整合分析能力</w:t>
            </w:r>
          </w:p>
          <w:p w:rsidR="00720878" w:rsidRPr="00720878" w:rsidRDefault="00720878" w:rsidP="00BD0AB1">
            <w:pPr>
              <w:rPr>
                <w:rFonts w:eastAsia="標楷體"/>
                <w:kern w:val="0"/>
              </w:rPr>
            </w:pPr>
            <w:r w:rsidRPr="00720878">
              <w:rPr>
                <w:rFonts w:eastAsia="標楷體" w:hint="eastAsia"/>
                <w:kern w:val="0"/>
              </w:rPr>
              <w:t>3</w:t>
            </w:r>
            <w:r w:rsidRPr="00720878">
              <w:rPr>
                <w:rFonts w:eastAsia="標楷體" w:hint="eastAsia"/>
                <w:kern w:val="0"/>
              </w:rPr>
              <w:t>、應有之機具設備：</w:t>
            </w:r>
            <w:r w:rsidR="00BD0AB1">
              <w:rPr>
                <w:rFonts w:eastAsia="標楷體" w:hint="eastAsia"/>
                <w:kern w:val="0"/>
              </w:rPr>
              <w:t>無</w:t>
            </w:r>
          </w:p>
          <w:p w:rsidR="00720878" w:rsidRPr="00720878" w:rsidRDefault="00720878" w:rsidP="00BD0AB1">
            <w:pPr>
              <w:rPr>
                <w:rFonts w:eastAsia="標楷體"/>
                <w:kern w:val="0"/>
              </w:rPr>
            </w:pPr>
            <w:r w:rsidRPr="00720878">
              <w:rPr>
                <w:rFonts w:eastAsia="標楷體" w:hint="eastAsia"/>
                <w:kern w:val="0"/>
              </w:rPr>
              <w:t>4</w:t>
            </w:r>
            <w:r w:rsidRPr="00720878">
              <w:rPr>
                <w:rFonts w:eastAsia="標楷體" w:hint="eastAsia"/>
                <w:kern w:val="0"/>
              </w:rPr>
              <w:t>、應有之研究或技術人員人數：</w:t>
            </w:r>
            <w:r w:rsidR="00BD0AB1">
              <w:rPr>
                <w:rFonts w:ascii="標楷體" w:eastAsia="標楷體" w:hAnsi="標楷體" w:cs="新細明體" w:hint="eastAsia"/>
                <w:kern w:val="0"/>
              </w:rPr>
              <w:t>希望具有車輛背景之研發或技術人員</w:t>
            </w:r>
          </w:p>
          <w:p w:rsidR="00720878" w:rsidRPr="00720878" w:rsidRDefault="00720878" w:rsidP="00BD0AB1">
            <w:pPr>
              <w:suppressAutoHyphens/>
              <w:autoSpaceDN w:val="0"/>
              <w:jc w:val="both"/>
              <w:textAlignment w:val="baseline"/>
              <w:rPr>
                <w:rFonts w:eastAsia="標楷體"/>
                <w:kern w:val="0"/>
              </w:rPr>
            </w:pPr>
            <w:r w:rsidRPr="00720878">
              <w:rPr>
                <w:rFonts w:eastAsia="標楷體" w:hint="eastAsia"/>
                <w:kern w:val="0"/>
              </w:rPr>
              <w:t>5</w:t>
            </w:r>
            <w:r w:rsidRPr="00720878">
              <w:rPr>
                <w:rFonts w:eastAsia="標楷體" w:hint="eastAsia"/>
                <w:kern w:val="0"/>
              </w:rPr>
              <w:t>、其他：</w:t>
            </w:r>
            <w:r w:rsidR="00BD0AB1" w:rsidRPr="00902DA5">
              <w:rPr>
                <w:rFonts w:eastAsia="標楷體" w:hint="eastAsia"/>
                <w:kern w:val="0"/>
              </w:rPr>
              <w:t>汽車進口及產品銷售業務</w:t>
            </w:r>
            <w:r w:rsidR="00BD0AB1">
              <w:rPr>
                <w:rFonts w:eastAsia="標楷體" w:hint="eastAsia"/>
                <w:kern w:val="0"/>
              </w:rPr>
              <w:t>/</w:t>
            </w:r>
            <w:r w:rsidR="00BD0AB1" w:rsidRPr="00902DA5">
              <w:rPr>
                <w:rFonts w:eastAsia="標楷體" w:hint="eastAsia"/>
                <w:kern w:val="0"/>
              </w:rPr>
              <w:t>汽車零組件</w:t>
            </w:r>
            <w:r w:rsidR="00BD0AB1" w:rsidRPr="00902DA5">
              <w:rPr>
                <w:rFonts w:eastAsia="標楷體" w:hint="eastAsia"/>
                <w:kern w:val="0"/>
              </w:rPr>
              <w:t>/</w:t>
            </w:r>
            <w:r w:rsidR="00BD0AB1" w:rsidRPr="00902DA5">
              <w:rPr>
                <w:rFonts w:eastAsia="標楷體" w:hint="eastAsia"/>
                <w:kern w:val="0"/>
              </w:rPr>
              <w:t>配件買賣</w:t>
            </w:r>
            <w:r w:rsidR="00BD0AB1">
              <w:rPr>
                <w:rFonts w:eastAsia="標楷體" w:hint="eastAsia"/>
                <w:kern w:val="0"/>
              </w:rPr>
              <w:t>/</w:t>
            </w:r>
            <w:r w:rsidR="00BD0AB1" w:rsidRPr="00902DA5">
              <w:rPr>
                <w:rFonts w:eastAsia="標楷體" w:hint="eastAsia"/>
                <w:kern w:val="0"/>
              </w:rPr>
              <w:t>汽車維修及保養</w:t>
            </w:r>
            <w:r w:rsidRPr="00720878">
              <w:rPr>
                <w:rFonts w:eastAsia="標楷體" w:hint="eastAsia"/>
                <w:kern w:val="0"/>
              </w:rPr>
              <w:t>。</w:t>
            </w:r>
          </w:p>
          <w:p w:rsidR="008A55C0" w:rsidRPr="00162600" w:rsidRDefault="00BD0AB1" w:rsidP="00BD0AB1">
            <w:pPr>
              <w:suppressAutoHyphens/>
              <w:autoSpaceDN w:val="0"/>
              <w:jc w:val="both"/>
              <w:textAlignment w:val="baseline"/>
              <w:rPr>
                <w:kern w:val="3"/>
              </w:rPr>
            </w:pPr>
            <w:r>
              <w:rPr>
                <w:rFonts w:eastAsia="標楷體" w:hint="eastAsia"/>
                <w:kern w:val="0"/>
              </w:rPr>
              <w:t>6</w:t>
            </w:r>
            <w:r>
              <w:rPr>
                <w:rFonts w:eastAsia="標楷體" w:hint="eastAsia"/>
                <w:kern w:val="0"/>
              </w:rPr>
              <w:t>、</w:t>
            </w:r>
            <w:r w:rsidRPr="007F150D">
              <w:rPr>
                <w:rFonts w:ascii="標楷體" w:eastAsia="標楷體" w:hAnsi="標楷體" w:hint="eastAsia"/>
                <w:sz w:val="22"/>
                <w:szCs w:val="22"/>
              </w:rPr>
              <w:t>實施限制</w:t>
            </w:r>
            <w:r w:rsidRPr="00720878">
              <w:rPr>
                <w:rFonts w:eastAsia="標楷體" w:hint="eastAsia"/>
                <w:kern w:val="0"/>
              </w:rPr>
              <w:t>：</w:t>
            </w:r>
            <w:r>
              <w:rPr>
                <w:rFonts w:eastAsia="標楷體" w:hint="eastAsia"/>
                <w:noProof/>
              </w:rPr>
              <w:t>NQR 9.5</w:t>
            </w:r>
            <w:r w:rsidRPr="00A64ED2">
              <w:rPr>
                <w:rFonts w:eastAsia="標楷體" w:hint="eastAsia"/>
                <w:noProof/>
              </w:rPr>
              <w:t>噸</w:t>
            </w:r>
            <w:r>
              <w:rPr>
                <w:rFonts w:eastAsia="標楷體" w:hint="eastAsia"/>
                <w:noProof/>
              </w:rPr>
              <w:t>/</w:t>
            </w:r>
            <w:r w:rsidRPr="00A64ED2">
              <w:rPr>
                <w:rFonts w:eastAsia="標楷體" w:hint="eastAsia"/>
                <w:noProof/>
              </w:rPr>
              <w:t>ISUZU</w:t>
            </w:r>
            <w:r w:rsidRPr="00A64ED2">
              <w:rPr>
                <w:rFonts w:eastAsia="標楷體" w:hint="eastAsia"/>
                <w:noProof/>
              </w:rPr>
              <w:t>商用貨車</w:t>
            </w:r>
            <w:r w:rsidR="00720878" w:rsidRPr="00720878">
              <w:rPr>
                <w:rFonts w:eastAsia="標楷體" w:hint="eastAsia"/>
                <w:kern w:val="0"/>
              </w:rPr>
              <w:t>。</w:t>
            </w:r>
          </w:p>
        </w:tc>
      </w:tr>
      <w:tr w:rsidR="008A55C0" w:rsidRPr="00162600" w:rsidTr="00BD0AB1">
        <w:trPr>
          <w:trHeight w:val="487"/>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16E0" w:rsidRPr="00162600" w:rsidRDefault="00546B40" w:rsidP="008775C1">
            <w:pPr>
              <w:suppressAutoHyphens/>
              <w:autoSpaceDN w:val="0"/>
              <w:spacing w:line="280" w:lineRule="exact"/>
              <w:jc w:val="both"/>
              <w:textAlignment w:val="baseline"/>
              <w:rPr>
                <w:kern w:val="3"/>
              </w:rPr>
            </w:pPr>
            <w:r>
              <w:rPr>
                <w:rFonts w:eastAsia="標楷體" w:hint="eastAsia"/>
                <w:kern w:val="0"/>
                <w:lang w:eastAsia="zh-HK"/>
              </w:rPr>
              <w:t>六</w:t>
            </w:r>
            <w:r w:rsidR="008A55C0" w:rsidRPr="00162600">
              <w:rPr>
                <w:rFonts w:eastAsia="標楷體"/>
                <w:kern w:val="0"/>
              </w:rPr>
              <w:t>、預期利用範圍及產品：</w:t>
            </w:r>
            <w:r w:rsidR="00BD0AB1">
              <w:rPr>
                <w:rFonts w:eastAsia="標楷體" w:hint="eastAsia"/>
                <w:kern w:val="0"/>
              </w:rPr>
              <w:t>商用貨</w:t>
            </w:r>
            <w:r w:rsidR="00BD0AB1" w:rsidRPr="0050349C">
              <w:rPr>
                <w:rFonts w:eastAsia="標楷體" w:hint="eastAsia"/>
                <w:kern w:val="0"/>
              </w:rPr>
              <w:t>車</w:t>
            </w:r>
            <w:r w:rsidR="00BD0AB1">
              <w:rPr>
                <w:rFonts w:eastAsia="標楷體" w:hint="eastAsia"/>
                <w:kern w:val="0"/>
              </w:rPr>
              <w:t>、物流車</w:t>
            </w:r>
          </w:p>
        </w:tc>
      </w:tr>
      <w:tr w:rsidR="008A55C0" w:rsidRPr="00162600" w:rsidTr="00BD0AB1">
        <w:trPr>
          <w:trHeight w:val="1557"/>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546B40" w:rsidP="008775C1">
            <w:pPr>
              <w:suppressAutoHyphens/>
              <w:autoSpaceDN w:val="0"/>
              <w:spacing w:line="320" w:lineRule="exact"/>
              <w:jc w:val="both"/>
              <w:textAlignment w:val="baseline"/>
              <w:rPr>
                <w:rFonts w:eastAsia="標楷體"/>
                <w:kern w:val="0"/>
              </w:rPr>
            </w:pPr>
            <w:r>
              <w:rPr>
                <w:rFonts w:eastAsia="標楷體" w:hint="eastAsia"/>
                <w:kern w:val="0"/>
                <w:lang w:eastAsia="zh-HK"/>
              </w:rPr>
              <w:t>七</w:t>
            </w:r>
            <w:r w:rsidR="008A55C0" w:rsidRPr="00162600">
              <w:rPr>
                <w:rFonts w:eastAsia="標楷體"/>
                <w:kern w:val="0"/>
              </w:rPr>
              <w:t>、公開方式：</w:t>
            </w:r>
          </w:p>
          <w:p w:rsidR="008A55C0" w:rsidRPr="00162600" w:rsidRDefault="008A55C0" w:rsidP="008775C1">
            <w:pPr>
              <w:suppressAutoHyphens/>
              <w:autoSpaceDN w:val="0"/>
              <w:spacing w:line="320" w:lineRule="exact"/>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8775C1">
            <w:pPr>
              <w:suppressAutoHyphens/>
              <w:autoSpaceDN w:val="0"/>
              <w:spacing w:line="320" w:lineRule="exact"/>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8775C1">
            <w:pPr>
              <w:suppressAutoHyphens/>
              <w:autoSpaceDN w:val="0"/>
              <w:spacing w:line="320" w:lineRule="exact"/>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144384">
            <w:pPr>
              <w:suppressAutoHyphens/>
              <w:autoSpaceDN w:val="0"/>
              <w:spacing w:after="240" w:line="320" w:lineRule="exact"/>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C851AA" w:rsidRPr="00720878">
              <w:rPr>
                <w:rFonts w:eastAsia="標楷體" w:hint="eastAsia"/>
                <w:kern w:val="0"/>
              </w:rPr>
              <w:t>/</w:t>
            </w:r>
            <w:r w:rsidR="00C851AA" w:rsidRPr="00720878">
              <w:rPr>
                <w:rFonts w:eastAsia="標楷體" w:hint="eastAsia"/>
                <w:kern w:val="0"/>
              </w:rPr>
              <w:t>黃小姐</w:t>
            </w:r>
            <w:r w:rsidRPr="00162600">
              <w:rPr>
                <w:rFonts w:eastAsia="標楷體"/>
                <w:kern w:val="0"/>
              </w:rPr>
              <w:t>索取相關資料。</w:t>
            </w:r>
          </w:p>
        </w:tc>
      </w:tr>
      <w:tr w:rsidR="008A55C0" w:rsidRPr="00162600" w:rsidTr="00936834">
        <w:trPr>
          <w:trHeight w:val="210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546B40" w:rsidP="008775C1">
            <w:pPr>
              <w:widowControl/>
              <w:suppressAutoHyphens/>
              <w:autoSpaceDN w:val="0"/>
              <w:spacing w:line="320" w:lineRule="exact"/>
              <w:textAlignment w:val="baseline"/>
              <w:rPr>
                <w:rFonts w:eastAsia="標楷體"/>
                <w:kern w:val="0"/>
              </w:rPr>
            </w:pPr>
            <w:r>
              <w:rPr>
                <w:rFonts w:eastAsia="標楷體" w:hint="eastAsia"/>
                <w:kern w:val="0"/>
                <w:lang w:eastAsia="zh-HK"/>
              </w:rPr>
              <w:t>八</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8775C1">
            <w:pPr>
              <w:suppressAutoHyphens/>
              <w:autoSpaceDN w:val="0"/>
              <w:spacing w:line="320" w:lineRule="exact"/>
              <w:ind w:left="720" w:hanging="720"/>
              <w:jc w:val="both"/>
              <w:textAlignment w:val="baseline"/>
              <w:rPr>
                <w:rFonts w:eastAsia="標楷體"/>
                <w:kern w:val="0"/>
              </w:rPr>
            </w:pPr>
            <w:r w:rsidRPr="00162600">
              <w:rPr>
                <w:rFonts w:eastAsia="標楷體"/>
                <w:kern w:val="0"/>
              </w:rPr>
              <w:t>（二）亦得逕至中興大學索取技術資料及申請表格，</w:t>
            </w:r>
          </w:p>
          <w:p w:rsidR="008A55C0" w:rsidRPr="00162600" w:rsidRDefault="008A55C0" w:rsidP="008775C1">
            <w:pPr>
              <w:suppressAutoHyphens/>
              <w:autoSpaceDN w:val="0"/>
              <w:spacing w:line="320" w:lineRule="exact"/>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rsidR="00720878" w:rsidRPr="00720878" w:rsidRDefault="00720878" w:rsidP="00720878">
            <w:pPr>
              <w:suppressAutoHyphens/>
              <w:autoSpaceDN w:val="0"/>
              <w:spacing w:line="320" w:lineRule="exact"/>
              <w:ind w:left="720" w:hanging="720"/>
              <w:jc w:val="both"/>
              <w:textAlignment w:val="baseline"/>
              <w:rPr>
                <w:rFonts w:eastAsia="標楷體"/>
                <w:kern w:val="0"/>
              </w:rPr>
            </w:pPr>
            <w:r w:rsidRPr="00720878">
              <w:rPr>
                <w:rFonts w:eastAsia="標楷體" w:hint="eastAsia"/>
                <w:kern w:val="0"/>
              </w:rPr>
              <w:t>承辦人員：葉小姐</w:t>
            </w:r>
            <w:r w:rsidRPr="00720878">
              <w:rPr>
                <w:rFonts w:eastAsia="標楷體" w:hint="eastAsia"/>
                <w:kern w:val="0"/>
              </w:rPr>
              <w:t>/</w:t>
            </w:r>
            <w:r w:rsidRPr="00720878">
              <w:rPr>
                <w:rFonts w:eastAsia="標楷體" w:hint="eastAsia"/>
                <w:kern w:val="0"/>
              </w:rPr>
              <w:t>黃小姐</w:t>
            </w:r>
            <w:r w:rsidRPr="00720878">
              <w:rPr>
                <w:rFonts w:eastAsia="標楷體" w:hint="eastAsia"/>
                <w:kern w:val="0"/>
              </w:rPr>
              <w:t xml:space="preserve">  </w:t>
            </w:r>
            <w:r w:rsidRPr="00720878">
              <w:rPr>
                <w:rFonts w:eastAsia="標楷體" w:hint="eastAsia"/>
                <w:kern w:val="0"/>
              </w:rPr>
              <w:t>聯絡電話：</w:t>
            </w:r>
            <w:r w:rsidRPr="00720878">
              <w:rPr>
                <w:rFonts w:eastAsia="標楷體" w:hint="eastAsia"/>
                <w:kern w:val="0"/>
              </w:rPr>
              <w:t>(04)22851811#21</w:t>
            </w:r>
            <w:r w:rsidRPr="00720878">
              <w:rPr>
                <w:rFonts w:eastAsia="標楷體" w:hint="eastAsia"/>
                <w:kern w:val="0"/>
              </w:rPr>
              <w:t>、</w:t>
            </w:r>
            <w:r w:rsidRPr="00720878">
              <w:rPr>
                <w:rFonts w:eastAsia="標楷體" w:hint="eastAsia"/>
                <w:kern w:val="0"/>
              </w:rPr>
              <w:t xml:space="preserve">20 </w:t>
            </w:r>
            <w:r w:rsidRPr="00720878">
              <w:rPr>
                <w:rFonts w:eastAsia="標楷體" w:hint="eastAsia"/>
                <w:kern w:val="0"/>
              </w:rPr>
              <w:t>傳真：</w:t>
            </w:r>
            <w:r w:rsidRPr="00720878">
              <w:rPr>
                <w:rFonts w:eastAsia="標楷體" w:hint="eastAsia"/>
                <w:kern w:val="0"/>
              </w:rPr>
              <w:t>(04)22851672</w:t>
            </w:r>
          </w:p>
          <w:p w:rsidR="008A55C0" w:rsidRPr="00162600" w:rsidRDefault="00720878" w:rsidP="00720878">
            <w:pPr>
              <w:suppressAutoHyphens/>
              <w:autoSpaceDN w:val="0"/>
              <w:spacing w:line="320" w:lineRule="exact"/>
              <w:ind w:left="720" w:hanging="720"/>
              <w:jc w:val="both"/>
              <w:textAlignment w:val="baseline"/>
              <w:rPr>
                <w:kern w:val="3"/>
              </w:rPr>
            </w:pPr>
            <w:r w:rsidRPr="00720878">
              <w:rPr>
                <w:rFonts w:eastAsia="標楷體" w:hint="eastAsia"/>
                <w:kern w:val="0"/>
              </w:rPr>
              <w:t>e-mail</w:t>
            </w:r>
            <w:r w:rsidRPr="00720878">
              <w:rPr>
                <w:rFonts w:eastAsia="標楷體" w:hint="eastAsia"/>
                <w:kern w:val="0"/>
              </w:rPr>
              <w:t>：</w:t>
            </w:r>
            <w:hyperlink r:id="rId9" w:history="1">
              <w:r w:rsidRPr="000C7535">
                <w:rPr>
                  <w:rStyle w:val="a3"/>
                  <w:rFonts w:eastAsia="標楷體" w:hint="eastAsia"/>
                  <w:kern w:val="0"/>
                </w:rPr>
                <w:t>jmine3388@nchu.edu.tw</w:t>
              </w:r>
            </w:hyperlink>
            <w:r>
              <w:rPr>
                <w:rFonts w:eastAsia="標楷體"/>
                <w:kern w:val="0"/>
              </w:rPr>
              <w:t xml:space="preserve"> </w:t>
            </w:r>
            <w:r w:rsidRPr="00720878">
              <w:rPr>
                <w:rFonts w:eastAsia="標楷體" w:hint="eastAsia"/>
                <w:kern w:val="0"/>
              </w:rPr>
              <w:t xml:space="preserve"> </w:t>
            </w:r>
            <w:r w:rsidRPr="00720878">
              <w:rPr>
                <w:rFonts w:eastAsia="標楷體" w:hint="eastAsia"/>
                <w:kern w:val="0"/>
              </w:rPr>
              <w:t>、</w:t>
            </w:r>
            <w:r w:rsidRPr="00720878">
              <w:rPr>
                <w:rFonts w:eastAsia="標楷體" w:hint="eastAsia"/>
                <w:kern w:val="0"/>
              </w:rPr>
              <w:t xml:space="preserve"> </w:t>
            </w:r>
            <w:hyperlink r:id="rId10" w:history="1">
              <w:r w:rsidRPr="000C7535">
                <w:rPr>
                  <w:rStyle w:val="a3"/>
                  <w:rFonts w:eastAsia="標楷體" w:hint="eastAsia"/>
                  <w:kern w:val="0"/>
                </w:rPr>
                <w:t>yenling@nchu.edu.tw</w:t>
              </w:r>
            </w:hyperlink>
            <w:r>
              <w:rPr>
                <w:rFonts w:eastAsia="標楷體"/>
                <w:kern w:val="0"/>
              </w:rPr>
              <w:t xml:space="preserve"> </w:t>
            </w:r>
          </w:p>
        </w:tc>
      </w:tr>
    </w:tbl>
    <w:p w:rsidR="000E2376" w:rsidRPr="00720878" w:rsidRDefault="000E2376" w:rsidP="00144384"/>
    <w:sectPr w:rsidR="000E2376" w:rsidRPr="0072087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B6497"/>
    <w:multiLevelType w:val="hybridMultilevel"/>
    <w:tmpl w:val="7274312E"/>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7CAB798F"/>
    <w:multiLevelType w:val="hybridMultilevel"/>
    <w:tmpl w:val="D848FC62"/>
    <w:lvl w:ilvl="0" w:tplc="8D767D4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E2376"/>
    <w:rsid w:val="00144384"/>
    <w:rsid w:val="002C16E0"/>
    <w:rsid w:val="003A7ECA"/>
    <w:rsid w:val="00546B40"/>
    <w:rsid w:val="005E5B58"/>
    <w:rsid w:val="0069317E"/>
    <w:rsid w:val="006F0F71"/>
    <w:rsid w:val="00720878"/>
    <w:rsid w:val="007515E9"/>
    <w:rsid w:val="00770681"/>
    <w:rsid w:val="007D4799"/>
    <w:rsid w:val="008A55C0"/>
    <w:rsid w:val="00936834"/>
    <w:rsid w:val="00B17437"/>
    <w:rsid w:val="00BD0AB1"/>
    <w:rsid w:val="00C851AA"/>
    <w:rsid w:val="00D426C0"/>
    <w:rsid w:val="00F50156"/>
    <w:rsid w:val="00FC7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72087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yenling@nchu.edu.tw" TargetMode="Externa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5</cp:revision>
  <cp:lastPrinted>2020-01-14T01:14:00Z</cp:lastPrinted>
  <dcterms:created xsi:type="dcterms:W3CDTF">2020-01-14T01:07:00Z</dcterms:created>
  <dcterms:modified xsi:type="dcterms:W3CDTF">2020-03-17T02:47:00Z</dcterms:modified>
</cp:coreProperties>
</file>