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>
              <w:rPr>
                <w:rFonts w:ascii="Lucida Sans" w:eastAsia="標楷體" w:hAnsi="Lucida Sans" w:cs="Lucida Sans"/>
                <w:kern w:val="0"/>
              </w:rPr>
              <w:t>10</w:t>
            </w:r>
            <w:r>
              <w:rPr>
                <w:rFonts w:ascii="Lucida Sans" w:eastAsia="標楷體" w:hAnsi="Lucida Sans" w:cs="Lucida Sans" w:hint="eastAsia"/>
                <w:kern w:val="0"/>
              </w:rPr>
              <w:t>8</w:t>
            </w:r>
            <w:r>
              <w:rPr>
                <w:rFonts w:ascii="Lucida Sans" w:eastAsia="標楷體" w:hAnsi="Lucida Sans" w:cs="Lucida Sans"/>
                <w:kern w:val="0"/>
              </w:rPr>
              <w:t>/</w:t>
            </w:r>
            <w:r w:rsidR="009314C7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Pr="00162600">
              <w:rPr>
                <w:rFonts w:ascii="Lucida Sans" w:eastAsia="標楷體" w:hAnsi="Lucida Sans" w:cs="Lucida Sans"/>
                <w:kern w:val="0"/>
              </w:rPr>
              <w:t>/</w:t>
            </w:r>
            <w:r w:rsidR="007B2315">
              <w:rPr>
                <w:rFonts w:ascii="Lucida Sans" w:eastAsia="標楷體" w:hAnsi="Lucida Sans" w:cs="Lucida Sans" w:hint="eastAsia"/>
                <w:kern w:val="0"/>
              </w:rPr>
              <w:t>23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8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6F0880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46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8C7EAD">
        <w:trPr>
          <w:trHeight w:val="283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542CD6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105FCC" w:rsidRDefault="008A55C0" w:rsidP="009A6A82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 w:rsidRPr="00D6488C">
              <w:rPr>
                <w:rFonts w:ascii="標楷體" w:eastAsia="標楷體" w:hAnsi="標楷體"/>
                <w:kern w:val="0"/>
              </w:rPr>
              <w:t>技術名稱：</w:t>
            </w:r>
            <w:r w:rsidR="009A6A82" w:rsidRPr="009A6A82">
              <w:rPr>
                <w:rFonts w:ascii="標楷體" w:eastAsia="標楷體" w:hAnsi="標楷體" w:hint="eastAsia"/>
                <w:kern w:val="0"/>
              </w:rPr>
              <w:t>雜糧含水率檢測裝置</w:t>
            </w:r>
          </w:p>
          <w:p w:rsidR="001E6524" w:rsidRPr="00B71698" w:rsidRDefault="00E536C6" w:rsidP="009A6A82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技術來源：</w:t>
            </w:r>
            <w:r w:rsidR="009A6A82" w:rsidRPr="009A6A82">
              <w:rPr>
                <w:rFonts w:eastAsia="標楷體" w:hint="eastAsia"/>
              </w:rPr>
              <w:t>農委會</w:t>
            </w:r>
          </w:p>
          <w:p w:rsidR="00B71698" w:rsidRPr="00D6488C" w:rsidRDefault="00B71698" w:rsidP="009A6A82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kern w:val="3"/>
                <w:lang w:eastAsia="zh-HK"/>
              </w:rPr>
            </w:pPr>
            <w:r>
              <w:rPr>
                <w:rFonts w:eastAsia="標楷體" w:hint="eastAsia"/>
              </w:rPr>
              <w:t>專利資訊：申請中</w:t>
            </w:r>
            <w:r>
              <w:rPr>
                <w:rFonts w:eastAsia="標楷體" w:hint="eastAsia"/>
              </w:rPr>
              <w:t>(</w:t>
            </w:r>
            <w:r>
              <w:rPr>
                <w:rFonts w:ascii="Lucida Sans" w:eastAsia="標楷體" w:hAnsi="標楷體" w:cs="Lucida Sans" w:hint="eastAsia"/>
              </w:rPr>
              <w:t>校內編號：</w:t>
            </w:r>
            <w:r w:rsidR="009A6A82" w:rsidRPr="009A6A82">
              <w:rPr>
                <w:rFonts w:ascii="Lucida Sans" w:eastAsia="標楷體" w:hAnsi="標楷體" w:cs="Lucida Sans"/>
              </w:rPr>
              <w:t>108PA0007</w:t>
            </w:r>
            <w:r>
              <w:rPr>
                <w:rFonts w:ascii="Lucida Sans" w:eastAsia="標楷體" w:hAnsi="標楷體" w:cs="Lucida Sans" w:hint="eastAsia"/>
              </w:rPr>
              <w:t>)</w:t>
            </w:r>
          </w:p>
          <w:p w:rsidR="008A55C0" w:rsidRPr="00D6488C" w:rsidRDefault="00E536C6" w:rsidP="00542CD6">
            <w:pPr>
              <w:pStyle w:val="a8"/>
              <w:numPr>
                <w:ilvl w:val="0"/>
                <w:numId w:val="1"/>
              </w:numPr>
              <w:suppressAutoHyphens/>
              <w:autoSpaceDN w:val="0"/>
              <w:ind w:leftChars="0"/>
              <w:jc w:val="both"/>
              <w:textAlignment w:val="baseline"/>
              <w:rPr>
                <w:kern w:val="3"/>
              </w:rPr>
            </w:pPr>
            <w:r w:rsidRPr="00D6488C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162600" w:rsidRDefault="008A55C0" w:rsidP="00542CD6">
            <w:pPr>
              <w:autoSpaceDN w:val="0"/>
              <w:spacing w:line="320" w:lineRule="exact"/>
              <w:rPr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</w:t>
            </w:r>
            <w:r w:rsidR="007B2315" w:rsidRPr="007B2315">
              <w:rPr>
                <w:rFonts w:ascii="Lucida Sans" w:eastAsia="標楷體" w:hAnsi="Lucida Sans" w:cs="Lucida Sans" w:hint="eastAsia"/>
                <w:kern w:val="3"/>
              </w:rPr>
              <w:t>本研發成果是一種雜糧含水率檢測裝置，其包括一平台、一容器、一固定器、一含水率感測器、一自動壓實機構。該容器設置於該平台上，用於放置雜糧樣品；該固定器設置於該平台上與該容器側邊；該含水率感測器，設置於該固定器上，插入於該容器內；該一自動壓實機構，設置於該容器上方，用以施加適當壓力於</w:t>
            </w:r>
            <w:r w:rsidR="007B2315">
              <w:rPr>
                <w:rFonts w:ascii="Lucida Sans" w:eastAsia="標楷體" w:hAnsi="Lucida Sans" w:cs="Lucida Sans" w:hint="eastAsia"/>
                <w:kern w:val="3"/>
              </w:rPr>
              <w:t>該雜糧樣品，藉由該自動壓實機構提高該雜糧樣品含水率檢測之精準度</w:t>
            </w:r>
            <w:r w:rsidR="009A6A82" w:rsidRPr="009A6A82">
              <w:rPr>
                <w:rFonts w:ascii="Lucida Sans" w:eastAsia="標楷體" w:hAnsi="Lucida Sans" w:cs="Lucida Sans" w:hint="eastAsia"/>
                <w:kern w:val="3"/>
              </w:rPr>
              <w:t>。</w:t>
            </w:r>
          </w:p>
        </w:tc>
      </w:tr>
      <w:tr w:rsidR="008A55C0" w:rsidRPr="00162600" w:rsidTr="00542CD6">
        <w:trPr>
          <w:trHeight w:val="698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9A6A82" w:rsidRPr="009A6A82">
              <w:rPr>
                <w:rFonts w:ascii="Lucida Sans" w:eastAsia="標楷體" w:hAnsi="Lucida Sans" w:cs="Lucida Sans" w:hint="eastAsia"/>
              </w:rPr>
              <w:t>生物產業機電工程學系</w:t>
            </w:r>
          </w:p>
          <w:p w:rsidR="008A55C0" w:rsidRPr="00162600" w:rsidRDefault="008A55C0" w:rsidP="009A6A82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9A6A82" w:rsidRPr="009A6A82">
              <w:rPr>
                <w:rFonts w:ascii="Lucida Sans" w:eastAsia="標楷體" w:hAnsi="Lucida Sans" w:cs="Lucida Sans" w:hint="eastAsia"/>
              </w:rPr>
              <w:t>陳澤民</w:t>
            </w:r>
            <w:r w:rsidR="009A479C">
              <w:rPr>
                <w:rFonts w:ascii="Lucida Sans" w:eastAsia="標楷體" w:hAnsi="Lucida Sans" w:cs="Lucida Sans" w:hint="eastAsia"/>
              </w:rPr>
              <w:t>副</w:t>
            </w:r>
            <w:r w:rsidR="009A6A82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9A6A82" w:rsidRPr="009A6A82">
              <w:rPr>
                <w:rFonts w:ascii="Lucida Sans" w:eastAsia="標楷體" w:hAnsi="Lucida Sans" w:cs="Lucida Sans" w:hint="eastAsia"/>
              </w:rPr>
              <w:t>、蔡燿全</w:t>
            </w:r>
            <w:r w:rsidR="009A479C">
              <w:rPr>
                <w:rFonts w:ascii="Lucida Sans" w:eastAsia="標楷體" w:hAnsi="Lucida Sans" w:cs="Lucida Sans" w:hint="eastAsia"/>
              </w:rPr>
              <w:t>助理</w:t>
            </w:r>
            <w:bookmarkStart w:id="3" w:name="_GoBack"/>
            <w:bookmarkEnd w:id="3"/>
            <w:r w:rsidR="009A6A82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9A6A82" w:rsidRPr="009A6A82">
              <w:rPr>
                <w:rFonts w:ascii="Lucida Sans" w:eastAsia="標楷體" w:hAnsi="Lucida Sans" w:cs="Lucida Sans" w:hint="eastAsia"/>
              </w:rPr>
              <w:t>、許家瑞與牛勝鵬</w:t>
            </w:r>
          </w:p>
        </w:tc>
      </w:tr>
      <w:tr w:rsidR="008A55C0" w:rsidRPr="00162600" w:rsidTr="00542CD6">
        <w:trPr>
          <w:trHeight w:val="2225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B71698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105FCC" w:rsidRPr="008C7EAD" w:rsidRDefault="00105FCC" w:rsidP="008C7EAD">
            <w:pPr>
              <w:spacing w:line="280" w:lineRule="exact"/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1</w:t>
            </w:r>
            <w:r w:rsidRPr="00105FCC">
              <w:rPr>
                <w:rFonts w:eastAsia="標楷體" w:hint="eastAsia"/>
                <w:kern w:val="0"/>
              </w:rPr>
              <w:t>、廠商業別：</w:t>
            </w:r>
            <w:r w:rsidR="009A6A82">
              <w:rPr>
                <w:rFonts w:ascii="標楷體" w:eastAsia="標楷體" w:hAnsi="標楷體" w:hint="eastAsia"/>
                <w:kern w:val="0"/>
              </w:rPr>
              <w:t>農業技術、自動控制</w:t>
            </w:r>
          </w:p>
          <w:p w:rsidR="00105FCC" w:rsidRPr="00105FCC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2</w:t>
            </w:r>
            <w:r w:rsidRPr="00105FCC">
              <w:rPr>
                <w:rFonts w:eastAsia="標楷體" w:hint="eastAsia"/>
                <w:kern w:val="0"/>
              </w:rPr>
              <w:t>、應具備之專門技術：</w:t>
            </w:r>
            <w:r w:rsidR="009A6A82">
              <w:rPr>
                <w:rFonts w:eastAsia="標楷體" w:hint="eastAsia"/>
                <w:kern w:val="0"/>
              </w:rPr>
              <w:t>感測</w:t>
            </w:r>
            <w:r w:rsidR="009A6A82" w:rsidRPr="004A7FD7">
              <w:rPr>
                <w:rFonts w:eastAsia="標楷體" w:hint="eastAsia"/>
                <w:kern w:val="0"/>
              </w:rPr>
              <w:t>、農業</w:t>
            </w:r>
            <w:r w:rsidR="009A6A82">
              <w:rPr>
                <w:rFonts w:eastAsia="標楷體" w:hint="eastAsia"/>
                <w:kern w:val="0"/>
              </w:rPr>
              <w:t>、自動控制</w:t>
            </w:r>
            <w:r w:rsidR="009A6A82">
              <w:rPr>
                <w:rFonts w:eastAsia="標楷體" w:hint="eastAsia"/>
                <w:kern w:val="0"/>
              </w:rPr>
              <w:t>..</w:t>
            </w:r>
            <w:r w:rsidR="009A6A82">
              <w:rPr>
                <w:rFonts w:eastAsia="標楷體" w:hint="eastAsia"/>
                <w:kern w:val="0"/>
              </w:rPr>
              <w:t>等相關</w:t>
            </w:r>
            <w:r w:rsidR="009A6A82" w:rsidRPr="004A7FD7">
              <w:rPr>
                <w:rFonts w:eastAsia="標楷體" w:hint="eastAsia"/>
                <w:kern w:val="0"/>
              </w:rPr>
              <w:t>技術</w:t>
            </w:r>
          </w:p>
          <w:p w:rsidR="001F370B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3</w:t>
            </w:r>
            <w:r w:rsidRPr="00105FCC">
              <w:rPr>
                <w:rFonts w:eastAsia="標楷體" w:hint="eastAsia"/>
                <w:kern w:val="0"/>
              </w:rPr>
              <w:t>、應有之機具設備：</w:t>
            </w:r>
            <w:r w:rsidR="009A6A82">
              <w:rPr>
                <w:rFonts w:eastAsia="標楷體" w:hint="eastAsia"/>
                <w:kern w:val="0"/>
              </w:rPr>
              <w:t>無</w:t>
            </w:r>
          </w:p>
          <w:p w:rsidR="00105FCC" w:rsidRPr="00105FCC" w:rsidRDefault="00105FCC" w:rsidP="00105FCC">
            <w:pPr>
              <w:rPr>
                <w:rFonts w:eastAsia="標楷體"/>
                <w:kern w:val="0"/>
              </w:rPr>
            </w:pPr>
            <w:r w:rsidRPr="00105FCC">
              <w:rPr>
                <w:rFonts w:eastAsia="標楷體" w:hint="eastAsia"/>
                <w:kern w:val="0"/>
              </w:rPr>
              <w:t>4</w:t>
            </w:r>
            <w:r w:rsidRPr="00105FCC">
              <w:rPr>
                <w:rFonts w:eastAsia="標楷體" w:hint="eastAsia"/>
                <w:kern w:val="0"/>
              </w:rPr>
              <w:t>、應有之研究或技術人員人數：</w:t>
            </w:r>
            <w:r w:rsidR="009A6A82">
              <w:rPr>
                <w:rFonts w:eastAsia="標楷體" w:hint="eastAsia"/>
                <w:kern w:val="0"/>
              </w:rPr>
              <w:t>2</w:t>
            </w:r>
            <w:r w:rsidR="009A6A82">
              <w:rPr>
                <w:rFonts w:eastAsia="標楷體" w:hint="eastAsia"/>
                <w:kern w:val="0"/>
              </w:rPr>
              <w:t>人以上</w:t>
            </w:r>
          </w:p>
          <w:p w:rsidR="008A55C0" w:rsidRPr="00162600" w:rsidRDefault="00105FCC" w:rsidP="00105FC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05FCC">
              <w:rPr>
                <w:rFonts w:eastAsia="標楷體" w:hint="eastAsia"/>
                <w:kern w:val="0"/>
              </w:rPr>
              <w:t>5</w:t>
            </w:r>
            <w:r w:rsidRPr="00105FCC">
              <w:rPr>
                <w:rFonts w:eastAsia="標楷體" w:hint="eastAsia"/>
                <w:kern w:val="0"/>
              </w:rPr>
              <w:t>、其他：</w:t>
            </w:r>
            <w:r w:rsidR="008C7EAD">
              <w:rPr>
                <w:rFonts w:eastAsia="標楷體" w:hint="eastAsia"/>
                <w:kern w:val="0"/>
              </w:rPr>
              <w:t>無</w:t>
            </w:r>
          </w:p>
        </w:tc>
      </w:tr>
      <w:tr w:rsidR="008A55C0" w:rsidRPr="00162600" w:rsidTr="008C7EAD">
        <w:trPr>
          <w:trHeight w:val="69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C7894" w:rsidRDefault="00B71698" w:rsidP="00E06391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7B2315" w:rsidRPr="007B2315">
              <w:rPr>
                <w:rFonts w:eastAsia="標楷體" w:hint="eastAsia"/>
                <w:kern w:val="0"/>
              </w:rPr>
              <w:t>預期將利用在雜糧作物採收後的含水率快速檢測，並將此檢測技術整合為自動化機台使操作者在進行檢測時，達到省時、省力以及操作方便性等訴求。</w:t>
            </w:r>
          </w:p>
        </w:tc>
      </w:tr>
      <w:tr w:rsidR="008A55C0" w:rsidRPr="00162600" w:rsidTr="00DE0D57">
        <w:trPr>
          <w:trHeight w:val="2012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7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0F503B">
        <w:trPr>
          <w:trHeight w:val="236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B71698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地點：台中市興大路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室），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9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0F503B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E2376"/>
    <w:rsid w:val="000F503B"/>
    <w:rsid w:val="00105FCC"/>
    <w:rsid w:val="001373AA"/>
    <w:rsid w:val="00144384"/>
    <w:rsid w:val="001544BF"/>
    <w:rsid w:val="00171658"/>
    <w:rsid w:val="001E6524"/>
    <w:rsid w:val="001F370B"/>
    <w:rsid w:val="002924AB"/>
    <w:rsid w:val="003A7ECA"/>
    <w:rsid w:val="00542CD6"/>
    <w:rsid w:val="00657272"/>
    <w:rsid w:val="00680832"/>
    <w:rsid w:val="006F0880"/>
    <w:rsid w:val="006F0F71"/>
    <w:rsid w:val="00756722"/>
    <w:rsid w:val="007B2315"/>
    <w:rsid w:val="007D4799"/>
    <w:rsid w:val="0081384F"/>
    <w:rsid w:val="008A55C0"/>
    <w:rsid w:val="008C7EAD"/>
    <w:rsid w:val="009314C7"/>
    <w:rsid w:val="00936834"/>
    <w:rsid w:val="00963525"/>
    <w:rsid w:val="009A479C"/>
    <w:rsid w:val="009A6A82"/>
    <w:rsid w:val="00AA22C1"/>
    <w:rsid w:val="00B17437"/>
    <w:rsid w:val="00B71698"/>
    <w:rsid w:val="00BA5FCB"/>
    <w:rsid w:val="00BD5990"/>
    <w:rsid w:val="00CE3DAC"/>
    <w:rsid w:val="00CE72A2"/>
    <w:rsid w:val="00D27F2F"/>
    <w:rsid w:val="00D426C0"/>
    <w:rsid w:val="00D6488C"/>
    <w:rsid w:val="00D65F8C"/>
    <w:rsid w:val="00D776C9"/>
    <w:rsid w:val="00D806F8"/>
    <w:rsid w:val="00DC7894"/>
    <w:rsid w:val="00DE0D57"/>
    <w:rsid w:val="00E06391"/>
    <w:rsid w:val="00E23833"/>
    <w:rsid w:val="00E536C6"/>
    <w:rsid w:val="00EA7480"/>
    <w:rsid w:val="00EB039E"/>
    <w:rsid w:val="00F0734D"/>
    <w:rsid w:val="00F674D0"/>
    <w:rsid w:val="00F83203"/>
    <w:rsid w:val="00F93B6D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7BC9103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20.49.189/about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hu.edu.tw/index1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ine3388@nc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cp:lastPrinted>2019-10-23T09:01:00Z</cp:lastPrinted>
  <dcterms:created xsi:type="dcterms:W3CDTF">2019-10-22T07:27:00Z</dcterms:created>
  <dcterms:modified xsi:type="dcterms:W3CDTF">2019-10-23T09:06:00Z</dcterms:modified>
</cp:coreProperties>
</file>