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Pr>
                <w:rFonts w:ascii="Lucida Sans" w:eastAsia="標楷體" w:hAnsi="Lucida Sans" w:cs="Lucida Sans" w:hint="eastAsia"/>
                <w:kern w:val="0"/>
              </w:rPr>
              <w:t>8</w:t>
            </w:r>
            <w:r>
              <w:rPr>
                <w:rFonts w:ascii="Lucida Sans" w:eastAsia="標楷體" w:hAnsi="Lucida Sans" w:cs="Lucida Sans"/>
                <w:kern w:val="0"/>
              </w:rPr>
              <w:t>/</w:t>
            </w:r>
            <w:r w:rsidR="009314C7">
              <w:rPr>
                <w:rFonts w:ascii="Lucida Sans" w:eastAsia="標楷體" w:hAnsi="Lucida Sans" w:cs="Lucida Sans" w:hint="eastAsia"/>
                <w:kern w:val="0"/>
              </w:rPr>
              <w:t>10</w:t>
            </w:r>
            <w:r w:rsidRPr="00162600">
              <w:rPr>
                <w:rFonts w:ascii="Lucida Sans" w:eastAsia="標楷體" w:hAnsi="Lucida Sans" w:cs="Lucida Sans"/>
                <w:kern w:val="0"/>
              </w:rPr>
              <w:t>/</w:t>
            </w:r>
            <w:r w:rsidR="002246FD">
              <w:rPr>
                <w:rFonts w:ascii="Lucida Sans" w:eastAsia="標楷體" w:hAnsi="Lucida Sans" w:cs="Lucida Sans" w:hint="eastAsia"/>
                <w:kern w:val="0"/>
              </w:rPr>
              <w:t>18</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Pr>
                <w:rFonts w:ascii="Lucida Sans" w:eastAsia="標楷體" w:hAnsi="Lucida Sans" w:cs="Lucida Sans" w:hint="eastAsia"/>
                <w:b/>
                <w:kern w:val="0"/>
                <w:sz w:val="28"/>
                <w:szCs w:val="28"/>
              </w:rPr>
              <w:t>8</w:t>
            </w:r>
            <w:r>
              <w:rPr>
                <w:rFonts w:ascii="Lucida Sans" w:eastAsia="標楷體" w:hAnsi="Lucida Sans" w:cs="Lucida Sans"/>
                <w:b/>
                <w:kern w:val="0"/>
                <w:sz w:val="28"/>
                <w:szCs w:val="28"/>
              </w:rPr>
              <w:t>-0</w:t>
            </w:r>
            <w:r w:rsidR="002246FD">
              <w:rPr>
                <w:rFonts w:ascii="Lucida Sans" w:eastAsia="標楷體" w:hAnsi="Lucida Sans" w:cs="Lucida Sans" w:hint="eastAsia"/>
                <w:b/>
                <w:kern w:val="0"/>
                <w:sz w:val="28"/>
                <w:szCs w:val="28"/>
              </w:rPr>
              <w:t>43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680832">
        <w:trPr>
          <w:trHeight w:val="340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F83203">
            <w:pPr>
              <w:suppressAutoHyphens/>
              <w:autoSpaceDN w:val="0"/>
              <w:spacing w:before="240"/>
              <w:jc w:val="both"/>
              <w:textAlignment w:val="baseline"/>
              <w:rPr>
                <w:kern w:val="3"/>
              </w:rPr>
            </w:pPr>
            <w:r w:rsidRPr="00162600">
              <w:rPr>
                <w:rFonts w:eastAsia="標楷體"/>
                <w:kern w:val="0"/>
              </w:rPr>
              <w:t>內容：國立中興大學技術移轉遴選廠商公告</w:t>
            </w:r>
          </w:p>
          <w:p w:rsidR="008A55C0" w:rsidRPr="00D6488C" w:rsidRDefault="008A55C0" w:rsidP="002246FD">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2246FD" w:rsidRPr="002246FD">
              <w:rPr>
                <w:rFonts w:ascii="標楷體" w:eastAsia="標楷體" w:hAnsi="標楷體" w:hint="eastAsia"/>
                <w:kern w:val="0"/>
              </w:rPr>
              <w:t>防治十字花科蔬菜病害的乳酸菌植物保護製劑製程</w:t>
            </w:r>
          </w:p>
          <w:p w:rsidR="001E6524" w:rsidRPr="00D6488C" w:rsidRDefault="00E536C6" w:rsidP="002246F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2246FD" w:rsidRPr="002246FD">
              <w:rPr>
                <w:rFonts w:ascii="標楷體" w:eastAsia="標楷體" w:hAnsi="標楷體" w:hint="eastAsia"/>
                <w:kern w:val="3"/>
                <w:lang w:eastAsia="zh-HK"/>
              </w:rPr>
              <w:t>本校研發成果</w:t>
            </w:r>
          </w:p>
          <w:p w:rsidR="008A55C0" w:rsidRPr="00D6488C" w:rsidRDefault="00E536C6" w:rsidP="00D6488C">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680832" w:rsidRPr="00162600" w:rsidRDefault="008A55C0" w:rsidP="00E80A29">
            <w:pPr>
              <w:autoSpaceDN w:val="0"/>
              <w:spacing w:line="320" w:lineRule="exact"/>
              <w:jc w:val="both"/>
              <w:rPr>
                <w:kern w:val="3"/>
              </w:rPr>
            </w:pPr>
            <w:r>
              <w:rPr>
                <w:rFonts w:ascii="Lucida Sans" w:eastAsia="標楷體" w:hAnsi="Lucida Sans" w:cs="Lucida Sans"/>
                <w:kern w:val="3"/>
              </w:rPr>
              <w:t xml:space="preserve">    </w:t>
            </w:r>
            <w:r w:rsidR="002246FD" w:rsidRPr="002246FD">
              <w:rPr>
                <w:rFonts w:ascii="Lucida Sans" w:eastAsia="標楷體" w:hAnsi="Lucida Sans" w:cs="Lucida Sans" w:hint="eastAsia"/>
                <w:kern w:val="3"/>
              </w:rPr>
              <w:t>由辣榨菜、泡菜等醃製食品中分離出</w:t>
            </w:r>
            <w:r w:rsidR="002246FD" w:rsidRPr="002246FD">
              <w:rPr>
                <w:rFonts w:ascii="Lucida Sans" w:eastAsia="標楷體" w:hAnsi="Lucida Sans" w:cs="Lucida Sans" w:hint="eastAsia"/>
                <w:kern w:val="3"/>
              </w:rPr>
              <w:t>Lactobacillus pentosus J02</w:t>
            </w:r>
            <w:r w:rsidR="002246FD" w:rsidRPr="002246FD">
              <w:rPr>
                <w:rFonts w:ascii="Lucida Sans" w:eastAsia="標楷體" w:hAnsi="Lucida Sans" w:cs="Lucida Sans" w:hint="eastAsia"/>
                <w:kern w:val="3"/>
              </w:rPr>
              <w:t>及</w:t>
            </w:r>
            <w:r w:rsidR="002246FD" w:rsidRPr="002246FD">
              <w:rPr>
                <w:rFonts w:ascii="Lucida Sans" w:eastAsia="標楷體" w:hAnsi="Lucida Sans" w:cs="Lucida Sans" w:hint="eastAsia"/>
                <w:kern w:val="3"/>
              </w:rPr>
              <w:t>Leuconostoc fallax J13</w:t>
            </w:r>
            <w:r w:rsidR="002246FD" w:rsidRPr="002246FD">
              <w:rPr>
                <w:rFonts w:ascii="Lucida Sans" w:eastAsia="標楷體" w:hAnsi="Lucida Sans" w:cs="Lucida Sans" w:hint="eastAsia"/>
                <w:kern w:val="3"/>
              </w:rPr>
              <w:t>兩株菌株，分別與軟腐病菌</w:t>
            </w:r>
            <w:r w:rsidR="002246FD" w:rsidRPr="002246FD">
              <w:rPr>
                <w:rFonts w:ascii="Lucida Sans" w:eastAsia="標楷體" w:hAnsi="Lucida Sans" w:cs="Lucida Sans" w:hint="eastAsia"/>
                <w:kern w:val="3"/>
              </w:rPr>
              <w:t>Pectobacterium carotovorum subsp. carotovorum</w:t>
            </w:r>
            <w:r w:rsidR="002246FD" w:rsidRPr="002246FD">
              <w:rPr>
                <w:rFonts w:ascii="Lucida Sans" w:eastAsia="標楷體" w:hAnsi="Lucida Sans" w:cs="Lucida Sans" w:hint="eastAsia"/>
                <w:kern w:val="3"/>
              </w:rPr>
              <w:t>混合接種於蘿蔔塊根後，發現具有抑制蘿蔔軟腐病的功效。將</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及</w:t>
            </w:r>
            <w:r w:rsidR="002246FD" w:rsidRPr="002246FD">
              <w:rPr>
                <w:rFonts w:ascii="Lucida Sans" w:eastAsia="標楷體" w:hAnsi="Lucida Sans" w:cs="Lucida Sans" w:hint="eastAsia"/>
                <w:kern w:val="3"/>
              </w:rPr>
              <w:t>J13</w:t>
            </w:r>
            <w:r w:rsidR="002246FD" w:rsidRPr="002246FD">
              <w:rPr>
                <w:rFonts w:ascii="Lucida Sans" w:eastAsia="標楷體" w:hAnsi="Lucida Sans" w:cs="Lucida Sans" w:hint="eastAsia"/>
                <w:kern w:val="3"/>
              </w:rPr>
              <w:t>培養於</w:t>
            </w:r>
            <w:r w:rsidR="002246FD" w:rsidRPr="002246FD">
              <w:rPr>
                <w:rFonts w:ascii="Lucida Sans" w:eastAsia="標楷體" w:hAnsi="Lucida Sans" w:cs="Lucida Sans" w:hint="eastAsia"/>
                <w:kern w:val="3"/>
              </w:rPr>
              <w:t xml:space="preserve">MRS (De Man , Rogosa and Sharpe) </w:t>
            </w:r>
            <w:r w:rsidR="002246FD" w:rsidRPr="002246FD">
              <w:rPr>
                <w:rFonts w:ascii="Lucida Sans" w:eastAsia="標楷體" w:hAnsi="Lucida Sans" w:cs="Lucida Sans" w:hint="eastAsia"/>
                <w:kern w:val="3"/>
              </w:rPr>
              <w:t>培養基發酵後添加</w:t>
            </w:r>
            <w:r w:rsidR="002246FD" w:rsidRPr="002246FD">
              <w:rPr>
                <w:rFonts w:ascii="Lucida Sans" w:eastAsia="標楷體" w:hAnsi="Lucida Sans" w:cs="Lucida Sans" w:hint="eastAsia"/>
                <w:kern w:val="3"/>
              </w:rPr>
              <w:t>1% (w/v)</w:t>
            </w:r>
            <w:r w:rsidR="002246FD" w:rsidRPr="002246FD">
              <w:rPr>
                <w:rFonts w:ascii="Lucida Sans" w:eastAsia="標楷體" w:hAnsi="Lucida Sans" w:cs="Lucida Sans" w:hint="eastAsia"/>
                <w:kern w:val="3"/>
              </w:rPr>
              <w:t>的</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素，結果顯示其</w:t>
            </w:r>
            <w:r w:rsidR="002246FD" w:rsidRPr="002246FD">
              <w:rPr>
                <w:rFonts w:ascii="Lucida Sans" w:eastAsia="標楷體" w:hAnsi="Lucida Sans" w:cs="Lucida Sans" w:hint="eastAsia"/>
                <w:kern w:val="3"/>
              </w:rPr>
              <w:t>200</w:t>
            </w:r>
            <w:r w:rsidR="002246FD" w:rsidRPr="002246FD">
              <w:rPr>
                <w:rFonts w:ascii="Lucida Sans" w:eastAsia="標楷體" w:hAnsi="Lucida Sans" w:cs="Lucida Sans" w:hint="eastAsia"/>
                <w:kern w:val="3"/>
              </w:rPr>
              <w:t>與</w:t>
            </w:r>
            <w:r w:rsidR="002246FD" w:rsidRPr="002246FD">
              <w:rPr>
                <w:rFonts w:ascii="Lucida Sans" w:eastAsia="標楷體" w:hAnsi="Lucida Sans" w:cs="Lucida Sans" w:hint="eastAsia"/>
                <w:kern w:val="3"/>
              </w:rPr>
              <w:t>400</w:t>
            </w:r>
            <w:r w:rsidR="002246FD" w:rsidRPr="002246FD">
              <w:rPr>
                <w:rFonts w:ascii="Lucida Sans" w:eastAsia="標楷體" w:hAnsi="Lucida Sans" w:cs="Lucida Sans" w:hint="eastAsia"/>
                <w:kern w:val="3"/>
              </w:rPr>
              <w:t>倍稀釋液均可有效抑制軟腐病菌為害蘿蔔的塊根。採用</w:t>
            </w:r>
            <w:r w:rsidR="002246FD" w:rsidRPr="002246FD">
              <w:rPr>
                <w:rFonts w:ascii="Lucida Sans" w:eastAsia="標楷體" w:hAnsi="Lucida Sans" w:cs="Lucida Sans" w:hint="eastAsia"/>
                <w:kern w:val="3"/>
              </w:rPr>
              <w:t>MRS</w:t>
            </w:r>
            <w:r w:rsidR="002246FD" w:rsidRPr="002246FD">
              <w:rPr>
                <w:rFonts w:ascii="Lucida Sans" w:eastAsia="標楷體" w:hAnsi="Lucida Sans" w:cs="Lucida Sans" w:hint="eastAsia"/>
                <w:kern w:val="3"/>
              </w:rPr>
              <w:t>培養基的組成配方作為基礎，選擇以售價便宜的碳氮素源逐一替代測試，結果顯示</w:t>
            </w:r>
            <w:r w:rsidR="002246FD" w:rsidRPr="002246FD">
              <w:rPr>
                <w:rFonts w:ascii="Lucida Sans" w:eastAsia="標楷體" w:hAnsi="Lucida Sans" w:cs="Lucida Sans" w:hint="eastAsia"/>
                <w:kern w:val="3"/>
              </w:rPr>
              <w:t>MRS</w:t>
            </w:r>
            <w:r w:rsidR="002246FD" w:rsidRPr="002246FD">
              <w:rPr>
                <w:rFonts w:ascii="Lucida Sans" w:eastAsia="標楷體" w:hAnsi="Lucida Sans" w:cs="Lucida Sans" w:hint="eastAsia"/>
                <w:kern w:val="3"/>
              </w:rPr>
              <w:t>培養基中的氮碳源改為</w:t>
            </w:r>
            <w:r w:rsidR="002246FD" w:rsidRPr="002246FD">
              <w:rPr>
                <w:rFonts w:ascii="Lucida Sans" w:eastAsia="標楷體" w:hAnsi="Lucida Sans" w:cs="Lucida Sans" w:hint="eastAsia"/>
                <w:kern w:val="3"/>
              </w:rPr>
              <w:t>1.5% (v/v)</w:t>
            </w:r>
            <w:r w:rsidR="002246FD" w:rsidRPr="002246FD">
              <w:rPr>
                <w:rFonts w:ascii="Lucida Sans" w:eastAsia="標楷體" w:hAnsi="Lucida Sans" w:cs="Lucida Sans" w:hint="eastAsia"/>
                <w:kern w:val="3"/>
              </w:rPr>
              <w:t>魚漿及</w:t>
            </w:r>
            <w:r w:rsidR="002246FD" w:rsidRPr="002246FD">
              <w:rPr>
                <w:rFonts w:ascii="Lucida Sans" w:eastAsia="標楷體" w:hAnsi="Lucida Sans" w:cs="Lucida Sans" w:hint="eastAsia"/>
                <w:kern w:val="3"/>
              </w:rPr>
              <w:t>1.5% (v/v)</w:t>
            </w:r>
            <w:r w:rsidR="002246FD" w:rsidRPr="002246FD">
              <w:rPr>
                <w:rFonts w:ascii="Lucida Sans" w:eastAsia="標楷體" w:hAnsi="Lucida Sans" w:cs="Lucida Sans" w:hint="eastAsia"/>
                <w:kern w:val="3"/>
              </w:rPr>
              <w:t>甘油培養</w:t>
            </w:r>
            <w:r w:rsidR="002246FD" w:rsidRPr="002246FD">
              <w:rPr>
                <w:rFonts w:ascii="Lucida Sans" w:eastAsia="標楷體" w:hAnsi="Lucida Sans" w:cs="Lucida Sans" w:hint="eastAsia"/>
                <w:kern w:val="3"/>
              </w:rPr>
              <w:t>Lac. pentosus J02</w:t>
            </w:r>
            <w:r w:rsidR="002246FD" w:rsidRPr="002246FD">
              <w:rPr>
                <w:rFonts w:ascii="Lucida Sans" w:eastAsia="標楷體" w:hAnsi="Lucida Sans" w:cs="Lucida Sans" w:hint="eastAsia"/>
                <w:kern w:val="3"/>
              </w:rPr>
              <w:t>發酵三天，可有效抑制蘿蔔軟腐病的發生；至於</w:t>
            </w:r>
            <w:r w:rsidR="002246FD" w:rsidRPr="002246FD">
              <w:rPr>
                <w:rFonts w:ascii="Lucida Sans" w:eastAsia="標楷體" w:hAnsi="Lucida Sans" w:cs="Lucida Sans" w:hint="eastAsia"/>
                <w:kern w:val="3"/>
              </w:rPr>
              <w:t>Leu. fallax J13</w:t>
            </w:r>
            <w:r w:rsidR="002246FD" w:rsidRPr="002246FD">
              <w:rPr>
                <w:rFonts w:ascii="Lucida Sans" w:eastAsia="標楷體" w:hAnsi="Lucida Sans" w:cs="Lucida Sans" w:hint="eastAsia"/>
                <w:kern w:val="3"/>
              </w:rPr>
              <w:t>培養在</w:t>
            </w:r>
            <w:r w:rsidR="002246FD" w:rsidRPr="002246FD">
              <w:rPr>
                <w:rFonts w:ascii="Lucida Sans" w:eastAsia="標楷體" w:hAnsi="Lucida Sans" w:cs="Lucida Sans" w:hint="eastAsia"/>
                <w:kern w:val="3"/>
              </w:rPr>
              <w:t>MRS</w:t>
            </w:r>
            <w:r w:rsidR="002246FD" w:rsidRPr="002246FD">
              <w:rPr>
                <w:rFonts w:ascii="Lucida Sans" w:eastAsia="標楷體" w:hAnsi="Lucida Sans" w:cs="Lucida Sans" w:hint="eastAsia"/>
                <w:kern w:val="3"/>
              </w:rPr>
              <w:t>基質的氮碳源改以</w:t>
            </w:r>
            <w:r w:rsidR="002246FD" w:rsidRPr="002246FD">
              <w:rPr>
                <w:rFonts w:ascii="Lucida Sans" w:eastAsia="標楷體" w:hAnsi="Lucida Sans" w:cs="Lucida Sans" w:hint="eastAsia"/>
                <w:kern w:val="3"/>
              </w:rPr>
              <w:t>1.5% (v/v)</w:t>
            </w:r>
            <w:r w:rsidR="002246FD" w:rsidRPr="002246FD">
              <w:rPr>
                <w:rFonts w:ascii="Lucida Sans" w:eastAsia="標楷體" w:hAnsi="Lucida Sans" w:cs="Lucida Sans" w:hint="eastAsia"/>
                <w:kern w:val="3"/>
              </w:rPr>
              <w:t>魚漿及</w:t>
            </w:r>
            <w:r w:rsidR="002246FD" w:rsidRPr="002246FD">
              <w:rPr>
                <w:rFonts w:ascii="Lucida Sans" w:eastAsia="標楷體" w:hAnsi="Lucida Sans" w:cs="Lucida Sans" w:hint="eastAsia"/>
                <w:kern w:val="3"/>
              </w:rPr>
              <w:t>0.5% (w/v)</w:t>
            </w:r>
            <w:r w:rsidR="002246FD" w:rsidRPr="002246FD">
              <w:rPr>
                <w:rFonts w:ascii="Lucida Sans" w:eastAsia="標楷體" w:hAnsi="Lucida Sans" w:cs="Lucida Sans" w:hint="eastAsia"/>
                <w:kern w:val="3"/>
              </w:rPr>
              <w:t>蔗糖後，培養五天的發酵液具有最佳防治蘿蔔軟腐病的效果。此外，</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素的</w:t>
            </w:r>
            <w:r w:rsidR="002246FD" w:rsidRPr="002246FD">
              <w:rPr>
                <w:rFonts w:ascii="Lucida Sans" w:eastAsia="標楷體" w:hAnsi="Lucida Sans" w:cs="Lucida Sans" w:hint="eastAsia"/>
                <w:kern w:val="3"/>
              </w:rPr>
              <w:t>400</w:t>
            </w:r>
            <w:r w:rsidR="002246FD" w:rsidRPr="002246FD">
              <w:rPr>
                <w:rFonts w:ascii="Lucida Sans" w:eastAsia="標楷體" w:hAnsi="Lucida Sans" w:cs="Lucida Sans" w:hint="eastAsia"/>
                <w:kern w:val="3"/>
              </w:rPr>
              <w:t>倍液亦可防治軟腐病菌為害甘藍葉柄。進一步，測試</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素對甘藍種子發芽的影響，結果顯示</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素的稀釋倍數在</w:t>
            </w:r>
            <w:r w:rsidR="002246FD" w:rsidRPr="002246FD">
              <w:rPr>
                <w:rFonts w:ascii="Lucida Sans" w:eastAsia="標楷體" w:hAnsi="Lucida Sans" w:cs="Lucida Sans" w:hint="eastAsia"/>
                <w:kern w:val="3"/>
              </w:rPr>
              <w:t>400</w:t>
            </w:r>
            <w:r w:rsidR="002246FD" w:rsidRPr="002246FD">
              <w:rPr>
                <w:rFonts w:ascii="Lucida Sans" w:eastAsia="標楷體" w:hAnsi="Lucida Sans" w:cs="Lucida Sans" w:hint="eastAsia"/>
                <w:kern w:val="3"/>
              </w:rPr>
              <w:t>倍以下會抑制甘藍根系的發育，惟稀</w:t>
            </w:r>
            <w:bookmarkStart w:id="3" w:name="_GoBack"/>
            <w:bookmarkEnd w:id="3"/>
            <w:r w:rsidR="002246FD" w:rsidRPr="002246FD">
              <w:rPr>
                <w:rFonts w:ascii="Lucida Sans" w:eastAsia="標楷體" w:hAnsi="Lucida Sans" w:cs="Lucida Sans" w:hint="eastAsia"/>
                <w:kern w:val="3"/>
              </w:rPr>
              <w:t>釋</w:t>
            </w:r>
            <w:r w:rsidR="002246FD" w:rsidRPr="002246FD">
              <w:rPr>
                <w:rFonts w:ascii="Lucida Sans" w:eastAsia="標楷體" w:hAnsi="Lucida Sans" w:cs="Lucida Sans" w:hint="eastAsia"/>
                <w:kern w:val="3"/>
              </w:rPr>
              <w:t>800</w:t>
            </w:r>
            <w:r w:rsidR="002246FD" w:rsidRPr="002246FD">
              <w:rPr>
                <w:rFonts w:ascii="Lucida Sans" w:eastAsia="標楷體" w:hAnsi="Lucida Sans" w:cs="Lucida Sans" w:hint="eastAsia"/>
                <w:kern w:val="3"/>
              </w:rPr>
              <w:t>倍液卻可促進根系的生長。將</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發酵液應用於防治十字花科蔬菜其他病害，結果證明</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素亦可有效抑制黑斑病菌、炭疽病菌、黃葉病菌、白絹病菌、黑腐病菌及軟腐病菌的發芽或生長。以</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素之</w:t>
            </w:r>
            <w:r w:rsidR="002246FD" w:rsidRPr="002246FD">
              <w:rPr>
                <w:rFonts w:ascii="Lucida Sans" w:eastAsia="標楷體" w:hAnsi="Lucida Sans" w:cs="Lucida Sans" w:hint="eastAsia"/>
                <w:kern w:val="3"/>
              </w:rPr>
              <w:t>200</w:t>
            </w:r>
            <w:r w:rsidR="002246FD" w:rsidRPr="002246FD">
              <w:rPr>
                <w:rFonts w:ascii="Lucida Sans" w:eastAsia="標楷體" w:hAnsi="Lucida Sans" w:cs="Lucida Sans" w:hint="eastAsia"/>
                <w:kern w:val="3"/>
              </w:rPr>
              <w:t>倍稀釋液施用於</w:t>
            </w:r>
            <w:r w:rsidR="002246FD" w:rsidRPr="002246FD">
              <w:rPr>
                <w:rFonts w:ascii="Lucida Sans" w:eastAsia="標楷體" w:hAnsi="Lucida Sans" w:cs="Lucida Sans" w:hint="eastAsia"/>
                <w:kern w:val="3"/>
              </w:rPr>
              <w:t>4</w:t>
            </w:r>
            <w:r w:rsidR="002246FD" w:rsidRPr="002246FD">
              <w:rPr>
                <w:rFonts w:ascii="Lucida Sans" w:eastAsia="標楷體" w:hAnsi="Lucida Sans" w:cs="Lucida Sans" w:hint="eastAsia"/>
                <w:kern w:val="3"/>
              </w:rPr>
              <w:t>星期大的甘藍植株可使黑斑病罹病度降低約</w:t>
            </w:r>
            <w:r w:rsidR="002246FD" w:rsidRPr="002246FD">
              <w:rPr>
                <w:rFonts w:ascii="Lucida Sans" w:eastAsia="標楷體" w:hAnsi="Lucida Sans" w:cs="Lucida Sans" w:hint="eastAsia"/>
                <w:kern w:val="3"/>
              </w:rPr>
              <w:t>30%</w:t>
            </w:r>
            <w:r w:rsidR="002246FD" w:rsidRPr="002246FD">
              <w:rPr>
                <w:rFonts w:ascii="Lucida Sans" w:eastAsia="標楷體" w:hAnsi="Lucida Sans" w:cs="Lucida Sans" w:hint="eastAsia"/>
                <w:kern w:val="3"/>
              </w:rPr>
              <w:t>。在接種前一天、接種同一天、接種後一天分別噴佈</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素之</w:t>
            </w:r>
            <w:r w:rsidR="002246FD" w:rsidRPr="002246FD">
              <w:rPr>
                <w:rFonts w:ascii="Lucida Sans" w:eastAsia="標楷體" w:hAnsi="Lucida Sans" w:cs="Lucida Sans" w:hint="eastAsia"/>
                <w:kern w:val="3"/>
              </w:rPr>
              <w:t>200</w:t>
            </w:r>
            <w:r w:rsidR="002246FD" w:rsidRPr="002246FD">
              <w:rPr>
                <w:rFonts w:ascii="Lucida Sans" w:eastAsia="標楷體" w:hAnsi="Lucida Sans" w:cs="Lucida Sans" w:hint="eastAsia"/>
                <w:kern w:val="3"/>
              </w:rPr>
              <w:t>倍稀釋液於甘藍植株，結果發現接種黑斑病菌同一天施用發酵液防治甘藍黑斑病的效果最為優異。施用不同次數對黑斑病與黑腐病的防治效果試驗中，以每週施用</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發酵液添加</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素之</w:t>
            </w:r>
            <w:r w:rsidR="002246FD" w:rsidRPr="002246FD">
              <w:rPr>
                <w:rFonts w:ascii="Lucida Sans" w:eastAsia="標楷體" w:hAnsi="Lucida Sans" w:cs="Lucida Sans" w:hint="eastAsia"/>
                <w:kern w:val="3"/>
              </w:rPr>
              <w:t>200</w:t>
            </w:r>
            <w:r w:rsidR="002246FD" w:rsidRPr="002246FD">
              <w:rPr>
                <w:rFonts w:ascii="Lucida Sans" w:eastAsia="標楷體" w:hAnsi="Lucida Sans" w:cs="Lucida Sans" w:hint="eastAsia"/>
                <w:kern w:val="3"/>
              </w:rPr>
              <w:t>倍稀釋液一次，連續三次可有效降低黑斑病與黑腐病的罹病度約</w:t>
            </w:r>
            <w:r w:rsidR="002246FD" w:rsidRPr="002246FD">
              <w:rPr>
                <w:rFonts w:ascii="Lucida Sans" w:eastAsia="標楷體" w:hAnsi="Lucida Sans" w:cs="Lucida Sans" w:hint="eastAsia"/>
                <w:kern w:val="3"/>
              </w:rPr>
              <w:t>20-30%</w:t>
            </w:r>
            <w:r w:rsidR="002246FD" w:rsidRPr="002246FD">
              <w:rPr>
                <w:rFonts w:ascii="Lucida Sans" w:eastAsia="標楷體" w:hAnsi="Lucida Sans" w:cs="Lucida Sans" w:hint="eastAsia"/>
                <w:kern w:val="3"/>
              </w:rPr>
              <w:t>。歸言之，本研究證明以乳酸菌</w:t>
            </w:r>
            <w:r w:rsidR="002246FD" w:rsidRPr="002246FD">
              <w:rPr>
                <w:rFonts w:ascii="Lucida Sans" w:eastAsia="標楷體" w:hAnsi="Lucida Sans" w:cs="Lucida Sans" w:hint="eastAsia"/>
                <w:kern w:val="3"/>
              </w:rPr>
              <w:t>J02</w:t>
            </w:r>
            <w:r w:rsidR="002246FD" w:rsidRPr="002246FD">
              <w:rPr>
                <w:rFonts w:ascii="Lucida Sans" w:eastAsia="標楷體" w:hAnsi="Lucida Sans" w:cs="Lucida Sans" w:hint="eastAsia"/>
                <w:kern w:val="3"/>
              </w:rPr>
              <w:t>搭配</w:t>
            </w:r>
            <w:r w:rsidR="002246FD" w:rsidRPr="002246FD">
              <w:rPr>
                <w:rFonts w:ascii="Lucida Sans" w:eastAsia="標楷體" w:hAnsi="Lucida Sans" w:cs="Lucida Sans" w:hint="eastAsia"/>
                <w:kern w:val="3"/>
              </w:rPr>
              <w:t>AG</w:t>
            </w:r>
            <w:r w:rsidR="002246FD" w:rsidRPr="002246FD">
              <w:rPr>
                <w:rFonts w:ascii="Lucida Sans" w:eastAsia="標楷體" w:hAnsi="Lucida Sans" w:cs="Lucida Sans" w:hint="eastAsia"/>
                <w:kern w:val="3"/>
              </w:rPr>
              <w:t>素之發酵液可有效防治軟腐病、黑斑病及黑腐病害的發生。</w:t>
            </w:r>
          </w:p>
          <w:p w:rsidR="008A55C0" w:rsidRPr="00162600" w:rsidRDefault="008A55C0" w:rsidP="00D6488C">
            <w:pPr>
              <w:autoSpaceDN w:val="0"/>
              <w:spacing w:line="320" w:lineRule="exact"/>
              <w:rPr>
                <w:kern w:val="3"/>
              </w:rPr>
            </w:pPr>
          </w:p>
        </w:tc>
      </w:tr>
      <w:tr w:rsidR="008A55C0" w:rsidRPr="00162600" w:rsidTr="00DE0D57">
        <w:trPr>
          <w:trHeight w:val="9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070DF" w:rsidP="00D426C0">
            <w:pPr>
              <w:tabs>
                <w:tab w:val="left" w:pos="978"/>
              </w:tabs>
              <w:suppressAutoHyphens/>
              <w:autoSpaceDN w:val="0"/>
              <w:spacing w:line="276" w:lineRule="auto"/>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680832">
              <w:rPr>
                <w:rFonts w:ascii="Lucida Sans" w:eastAsia="標楷體" w:hAnsi="Lucida Sans" w:cs="Lucida Sans" w:hint="eastAsia"/>
              </w:rPr>
              <w:t>植物病理學系</w:t>
            </w:r>
          </w:p>
          <w:p w:rsidR="008A55C0" w:rsidRPr="00162600" w:rsidRDefault="008A55C0" w:rsidP="00D426C0">
            <w:pPr>
              <w:tabs>
                <w:tab w:val="left" w:pos="978"/>
              </w:tabs>
              <w:suppressAutoHyphens/>
              <w:autoSpaceDN w:val="0"/>
              <w:spacing w:line="276" w:lineRule="auto"/>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680832">
              <w:rPr>
                <w:rFonts w:ascii="Lucida Sans" w:eastAsia="標楷體" w:hAnsi="Lucida Sans" w:cs="Lucida Sans" w:hint="eastAsia"/>
              </w:rPr>
              <w:t>黃振文</w:t>
            </w:r>
            <w:r w:rsidR="001373AA" w:rsidRPr="001373AA">
              <w:rPr>
                <w:rFonts w:ascii="Lucida Sans" w:eastAsia="標楷體" w:hAnsi="Lucida Sans" w:cs="Lucida Sans" w:hint="eastAsia"/>
                <w:kern w:val="3"/>
              </w:rPr>
              <w:t>教授</w:t>
            </w:r>
            <w:r w:rsidR="002246FD">
              <w:rPr>
                <w:rFonts w:ascii="Lucida Sans" w:eastAsia="標楷體" w:hAnsi="Lucida Sans" w:cs="Lucida Sans" w:hint="eastAsia"/>
                <w:kern w:val="3"/>
              </w:rPr>
              <w:t>、</w:t>
            </w:r>
            <w:r w:rsidR="002246FD">
              <w:rPr>
                <w:rFonts w:ascii="Lucida Sans" w:eastAsia="標楷體" w:hAnsi="Lucida Sans" w:cs="Lucida Sans" w:hint="eastAsia"/>
              </w:rPr>
              <w:t>林語貞</w:t>
            </w:r>
          </w:p>
        </w:tc>
      </w:tr>
      <w:tr w:rsidR="008A55C0" w:rsidRPr="00162600" w:rsidTr="00DE0D57">
        <w:trPr>
          <w:trHeight w:val="240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E070DF" w:rsidP="00DE0D57">
            <w:pPr>
              <w:suppressAutoHyphens/>
              <w:autoSpaceDN w:val="0"/>
              <w:spacing w:line="360" w:lineRule="auto"/>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680832" w:rsidRPr="00680832" w:rsidRDefault="00680832" w:rsidP="00680832">
            <w:pPr>
              <w:rPr>
                <w:rFonts w:eastAsia="標楷體"/>
                <w:kern w:val="0"/>
              </w:rPr>
            </w:pPr>
            <w:r w:rsidRPr="00680832">
              <w:rPr>
                <w:rFonts w:eastAsia="標楷體" w:hint="eastAsia"/>
                <w:kern w:val="0"/>
              </w:rPr>
              <w:t>1</w:t>
            </w:r>
            <w:r w:rsidRPr="00680832">
              <w:rPr>
                <w:rFonts w:eastAsia="標楷體" w:hint="eastAsia"/>
                <w:kern w:val="0"/>
              </w:rPr>
              <w:t>、廠商業別：農業生技</w:t>
            </w:r>
          </w:p>
          <w:p w:rsidR="00680832" w:rsidRPr="00680832" w:rsidRDefault="00680832" w:rsidP="00680832">
            <w:pPr>
              <w:rPr>
                <w:rFonts w:eastAsia="標楷體"/>
                <w:kern w:val="0"/>
              </w:rPr>
            </w:pPr>
            <w:r w:rsidRPr="00680832">
              <w:rPr>
                <w:rFonts w:eastAsia="標楷體" w:hint="eastAsia"/>
                <w:kern w:val="0"/>
              </w:rPr>
              <w:t>2</w:t>
            </w:r>
            <w:r w:rsidRPr="00680832">
              <w:rPr>
                <w:rFonts w:eastAsia="標楷體" w:hint="eastAsia"/>
                <w:kern w:val="0"/>
              </w:rPr>
              <w:t>、應具備之專門技術：微生物發酵技術、作物病害管理經驗</w:t>
            </w:r>
          </w:p>
          <w:p w:rsidR="00680832" w:rsidRPr="00680832" w:rsidRDefault="00680832" w:rsidP="00680832">
            <w:pPr>
              <w:rPr>
                <w:rFonts w:eastAsia="標楷體"/>
                <w:kern w:val="0"/>
              </w:rPr>
            </w:pPr>
            <w:r w:rsidRPr="00680832">
              <w:rPr>
                <w:rFonts w:eastAsia="標楷體" w:hint="eastAsia"/>
                <w:kern w:val="0"/>
              </w:rPr>
              <w:t>3</w:t>
            </w:r>
            <w:r w:rsidRPr="00680832">
              <w:rPr>
                <w:rFonts w:eastAsia="標楷體" w:hint="eastAsia"/>
                <w:kern w:val="0"/>
              </w:rPr>
              <w:t>、應有之機具設備：微生物發酵設備</w:t>
            </w:r>
          </w:p>
          <w:p w:rsidR="00680832" w:rsidRPr="00680832" w:rsidRDefault="00680832" w:rsidP="00680832">
            <w:pPr>
              <w:rPr>
                <w:rFonts w:eastAsia="標楷體"/>
                <w:kern w:val="0"/>
              </w:rPr>
            </w:pPr>
            <w:r w:rsidRPr="00680832">
              <w:rPr>
                <w:rFonts w:eastAsia="標楷體" w:hint="eastAsia"/>
                <w:kern w:val="0"/>
              </w:rPr>
              <w:t>4</w:t>
            </w:r>
            <w:r w:rsidRPr="00680832">
              <w:rPr>
                <w:rFonts w:eastAsia="標楷體" w:hint="eastAsia"/>
                <w:kern w:val="0"/>
              </w:rPr>
              <w:t>、應有之研究或技術人員人數：</w:t>
            </w:r>
            <w:r w:rsidRPr="00680832">
              <w:rPr>
                <w:rFonts w:eastAsia="標楷體" w:hint="eastAsia"/>
                <w:kern w:val="0"/>
              </w:rPr>
              <w:t>5</w:t>
            </w:r>
            <w:r w:rsidRPr="00680832">
              <w:rPr>
                <w:rFonts w:eastAsia="標楷體" w:hint="eastAsia"/>
                <w:kern w:val="0"/>
              </w:rPr>
              <w:t>人</w:t>
            </w:r>
          </w:p>
          <w:p w:rsidR="008A55C0" w:rsidRPr="00162600" w:rsidRDefault="00680832" w:rsidP="00680832">
            <w:pPr>
              <w:suppressAutoHyphens/>
              <w:autoSpaceDN w:val="0"/>
              <w:jc w:val="both"/>
              <w:textAlignment w:val="baseline"/>
              <w:rPr>
                <w:kern w:val="3"/>
              </w:rPr>
            </w:pPr>
            <w:r w:rsidRPr="00680832">
              <w:rPr>
                <w:rFonts w:eastAsia="標楷體" w:hint="eastAsia"/>
                <w:kern w:val="0"/>
              </w:rPr>
              <w:t>5</w:t>
            </w:r>
            <w:r w:rsidRPr="00680832">
              <w:rPr>
                <w:rFonts w:eastAsia="標楷體" w:hint="eastAsia"/>
                <w:kern w:val="0"/>
              </w:rPr>
              <w:t>、其他：</w:t>
            </w:r>
          </w:p>
        </w:tc>
      </w:tr>
      <w:tr w:rsidR="008A55C0" w:rsidRPr="00162600" w:rsidTr="002924AB">
        <w:trPr>
          <w:trHeight w:val="108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E070DF" w:rsidP="00E06391">
            <w:pPr>
              <w:suppressAutoHyphens/>
              <w:autoSpaceDN w:val="0"/>
              <w:jc w:val="both"/>
              <w:textAlignment w:val="baseline"/>
              <w:rPr>
                <w:rFonts w:eastAsia="標楷體"/>
                <w:kern w:val="0"/>
              </w:rPr>
            </w:pPr>
            <w:r>
              <w:rPr>
                <w:rFonts w:eastAsia="標楷體" w:hint="eastAsia"/>
                <w:kern w:val="0"/>
                <w:lang w:eastAsia="zh-HK"/>
              </w:rPr>
              <w:lastRenderedPageBreak/>
              <w:t>六</w:t>
            </w:r>
            <w:r w:rsidR="008A55C0" w:rsidRPr="00162600">
              <w:rPr>
                <w:rFonts w:eastAsia="標楷體"/>
                <w:kern w:val="0"/>
              </w:rPr>
              <w:t>、預期利用範圍及產品：</w:t>
            </w:r>
            <w:r w:rsidRPr="00E070DF">
              <w:rPr>
                <w:rFonts w:eastAsia="標楷體" w:hint="eastAsia"/>
                <w:noProof/>
                <w:color w:val="000000"/>
              </w:rPr>
              <w:t>本發明菌系是本土菌種，具備多功效防治蔬菜病害，可應用於研發植物保健製劑產品。</w:t>
            </w:r>
          </w:p>
        </w:tc>
      </w:tr>
      <w:tr w:rsidR="00E070DF" w:rsidRPr="00162600" w:rsidTr="00E070DF">
        <w:trPr>
          <w:trHeight w:val="60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70DF" w:rsidRDefault="00E070DF" w:rsidP="00E06391">
            <w:pPr>
              <w:suppressAutoHyphens/>
              <w:autoSpaceDN w:val="0"/>
              <w:jc w:val="both"/>
              <w:textAlignment w:val="baseline"/>
              <w:rPr>
                <w:rFonts w:eastAsia="標楷體" w:hint="eastAsia"/>
                <w:kern w:val="0"/>
                <w:lang w:eastAsia="zh-HK"/>
              </w:rPr>
            </w:pPr>
            <w:r>
              <w:rPr>
                <w:rFonts w:eastAsia="標楷體" w:hint="eastAsia"/>
                <w:kern w:val="0"/>
                <w:lang w:eastAsia="zh-HK"/>
              </w:rPr>
              <w:t>七、</w:t>
            </w:r>
            <w:r w:rsidRPr="007F150D">
              <w:rPr>
                <w:rFonts w:ascii="標楷體" w:eastAsia="標楷體" w:hAnsi="標楷體" w:hint="eastAsia"/>
                <w:sz w:val="22"/>
                <w:szCs w:val="22"/>
              </w:rPr>
              <w:t>實施限制</w:t>
            </w:r>
            <w:r>
              <w:rPr>
                <w:rFonts w:ascii="標楷體" w:eastAsia="標楷體" w:hAnsi="標楷體" w:hint="eastAsia"/>
                <w:sz w:val="22"/>
                <w:szCs w:val="22"/>
              </w:rPr>
              <w:t>:</w:t>
            </w:r>
            <w:r>
              <w:rPr>
                <w:rFonts w:eastAsia="標楷體" w:hint="eastAsia"/>
                <w:noProof/>
                <w:sz w:val="28"/>
                <w:szCs w:val="28"/>
              </w:rPr>
              <w:t xml:space="preserve"> </w:t>
            </w:r>
            <w:r w:rsidRPr="00E070DF">
              <w:rPr>
                <w:rFonts w:eastAsia="標楷體" w:hint="eastAsia"/>
                <w:noProof/>
              </w:rPr>
              <w:t>勿與抗生素類農藥混合施用</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070DF" w:rsidP="00D806F8">
            <w:pPr>
              <w:suppressAutoHyphens/>
              <w:autoSpaceDN w:val="0"/>
              <w:jc w:val="both"/>
              <w:textAlignment w:val="baseline"/>
              <w:rPr>
                <w:rFonts w:eastAsia="標楷體"/>
                <w:kern w:val="0"/>
              </w:rPr>
            </w:pPr>
            <w:r>
              <w:rPr>
                <w:rFonts w:eastAsia="標楷體" w:hint="eastAsia"/>
                <w:kern w:val="0"/>
                <w:lang w:eastAsia="zh-HK"/>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DE0D57">
        <w:trPr>
          <w:trHeight w:val="267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06391" w:rsidP="00D806F8">
            <w:pPr>
              <w:widowControl/>
              <w:suppressAutoHyphens/>
              <w:autoSpaceDN w:val="0"/>
              <w:textAlignment w:val="baseline"/>
              <w:rPr>
                <w:rFonts w:eastAsia="標楷體"/>
                <w:kern w:val="0"/>
              </w:rPr>
            </w:pPr>
            <w:r>
              <w:rPr>
                <w:rFonts w:eastAsia="標楷體" w:hint="eastAsia"/>
                <w:kern w:val="0"/>
                <w:lang w:eastAsia="zh-HK"/>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0729E"/>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1373AA"/>
    <w:rsid w:val="00144384"/>
    <w:rsid w:val="001544BF"/>
    <w:rsid w:val="00171658"/>
    <w:rsid w:val="001E6524"/>
    <w:rsid w:val="002246FD"/>
    <w:rsid w:val="002924AB"/>
    <w:rsid w:val="003A7ECA"/>
    <w:rsid w:val="00657272"/>
    <w:rsid w:val="00680832"/>
    <w:rsid w:val="006F0F71"/>
    <w:rsid w:val="00756722"/>
    <w:rsid w:val="007D4799"/>
    <w:rsid w:val="0081384F"/>
    <w:rsid w:val="008A55C0"/>
    <w:rsid w:val="009314C7"/>
    <w:rsid w:val="00936834"/>
    <w:rsid w:val="00AA22C1"/>
    <w:rsid w:val="00B17437"/>
    <w:rsid w:val="00BA5FCB"/>
    <w:rsid w:val="00BD5990"/>
    <w:rsid w:val="00CE72A2"/>
    <w:rsid w:val="00D27F2F"/>
    <w:rsid w:val="00D426C0"/>
    <w:rsid w:val="00D6488C"/>
    <w:rsid w:val="00D776C9"/>
    <w:rsid w:val="00D806F8"/>
    <w:rsid w:val="00DC7894"/>
    <w:rsid w:val="00DE0D57"/>
    <w:rsid w:val="00E06391"/>
    <w:rsid w:val="00E070DF"/>
    <w:rsid w:val="00E32369"/>
    <w:rsid w:val="00E536C6"/>
    <w:rsid w:val="00E80A29"/>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B11351"/>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E3236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2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819</Words>
  <Characters>927</Characters>
  <Application>Microsoft Office Word</Application>
  <DocSecurity>0</DocSecurity>
  <Lines>115</Lines>
  <Paragraphs>145</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2019-10-18T07:02:00Z</cp:lastPrinted>
  <dcterms:created xsi:type="dcterms:W3CDTF">2019-10-18T07:10:00Z</dcterms:created>
  <dcterms:modified xsi:type="dcterms:W3CDTF">2019-10-18T08:48:00Z</dcterms:modified>
</cp:coreProperties>
</file>