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bookmarkStart w:id="3" w:name="_GoBack"/>
            <w:bookmarkEnd w:id="3"/>
            <w:r>
              <w:rPr>
                <w:rFonts w:ascii="Lucida Sans" w:eastAsia="標楷體" w:hAnsi="Lucida Sans" w:cs="Lucida Sans"/>
                <w:kern w:val="0"/>
              </w:rPr>
              <w:t>10</w:t>
            </w:r>
            <w:r>
              <w:rPr>
                <w:rFonts w:ascii="Lucida Sans" w:eastAsia="標楷體" w:hAnsi="Lucida Sans" w:cs="Lucida Sans" w:hint="eastAsia"/>
                <w:kern w:val="0"/>
              </w:rPr>
              <w:t>8</w:t>
            </w:r>
            <w:r>
              <w:rPr>
                <w:rFonts w:ascii="Lucida Sans" w:eastAsia="標楷體" w:hAnsi="Lucida Sans" w:cs="Lucida Sans"/>
                <w:kern w:val="0"/>
              </w:rPr>
              <w:t>/</w:t>
            </w:r>
            <w:r w:rsidR="009314C7">
              <w:rPr>
                <w:rFonts w:ascii="Lucida Sans" w:eastAsia="標楷體" w:hAnsi="Lucida Sans" w:cs="Lucida Sans" w:hint="eastAsia"/>
                <w:kern w:val="0"/>
              </w:rPr>
              <w:t>10</w:t>
            </w:r>
            <w:r w:rsidRPr="00162600">
              <w:rPr>
                <w:rFonts w:ascii="Lucida Sans" w:eastAsia="標楷體" w:hAnsi="Lucida Sans" w:cs="Lucida Sans"/>
                <w:kern w:val="0"/>
              </w:rPr>
              <w:t>/</w:t>
            </w:r>
            <w:r w:rsidR="009314C7">
              <w:rPr>
                <w:rFonts w:ascii="Lucida Sans" w:eastAsia="標楷體" w:hAnsi="Lucida Sans" w:cs="Lucida Sans"/>
                <w:kern w:val="0"/>
              </w:rPr>
              <w:t>4</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Pr>
                <w:rFonts w:ascii="Lucida Sans" w:eastAsia="標楷體" w:hAnsi="Lucida Sans" w:cs="Lucida Sans" w:hint="eastAsia"/>
                <w:b/>
                <w:kern w:val="0"/>
                <w:sz w:val="28"/>
                <w:szCs w:val="28"/>
              </w:rPr>
              <w:t>8</w:t>
            </w:r>
            <w:r>
              <w:rPr>
                <w:rFonts w:ascii="Lucida Sans" w:eastAsia="標楷體" w:hAnsi="Lucida Sans" w:cs="Lucida Sans"/>
                <w:b/>
                <w:kern w:val="0"/>
                <w:sz w:val="28"/>
                <w:szCs w:val="28"/>
              </w:rPr>
              <w:t>-0</w:t>
            </w:r>
            <w:r w:rsidR="00D776C9">
              <w:rPr>
                <w:rFonts w:ascii="Lucida Sans" w:eastAsia="標楷體" w:hAnsi="Lucida Sans" w:cs="Lucida Sans" w:hint="eastAsia"/>
                <w:b/>
                <w:kern w:val="0"/>
                <w:sz w:val="28"/>
                <w:szCs w:val="28"/>
              </w:rPr>
              <w:t>3</w:t>
            </w:r>
            <w:r w:rsidR="009314C7">
              <w:rPr>
                <w:rFonts w:ascii="Lucida Sans" w:eastAsia="標楷體" w:hAnsi="Lucida Sans" w:cs="Lucida Sans"/>
                <w:b/>
                <w:kern w:val="0"/>
                <w:sz w:val="28"/>
                <w:szCs w:val="28"/>
              </w:rPr>
              <w:t>9</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680832">
        <w:trPr>
          <w:trHeight w:val="340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F83203">
            <w:pPr>
              <w:suppressAutoHyphens/>
              <w:autoSpaceDN w:val="0"/>
              <w:spacing w:before="240"/>
              <w:jc w:val="both"/>
              <w:textAlignment w:val="baseline"/>
              <w:rPr>
                <w:kern w:val="3"/>
              </w:rPr>
            </w:pPr>
            <w:r w:rsidRPr="00162600">
              <w:rPr>
                <w:rFonts w:eastAsia="標楷體"/>
                <w:kern w:val="0"/>
              </w:rPr>
              <w:t>內容：國立中興大學技術移轉遴選廠商公告</w:t>
            </w:r>
          </w:p>
          <w:p w:rsidR="008A55C0" w:rsidRPr="00D6488C" w:rsidRDefault="008A55C0" w:rsidP="00680832">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680832" w:rsidRPr="00680832">
              <w:rPr>
                <w:rFonts w:ascii="標楷體" w:eastAsia="標楷體" w:hAnsi="標楷體" w:hint="eastAsia"/>
                <w:kern w:val="0"/>
              </w:rPr>
              <w:t>具有防治瓜類蔬菜幼苗猝倒病與十字花科根瘤病的蕈狀芽孢桿菌新菌系</w:t>
            </w:r>
          </w:p>
          <w:p w:rsidR="001E6524" w:rsidRPr="00D6488C" w:rsidRDefault="00E536C6" w:rsidP="00680832">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680832" w:rsidRPr="00680832">
              <w:rPr>
                <w:rFonts w:ascii="標楷體" w:eastAsia="標楷體" w:hAnsi="標楷體" w:hint="eastAsia"/>
                <w:kern w:val="3"/>
                <w:lang w:eastAsia="zh-HK"/>
              </w:rPr>
              <w:t>科技部</w:t>
            </w:r>
          </w:p>
          <w:p w:rsidR="00D6488C" w:rsidRPr="00D6488C" w:rsidRDefault="00D6488C" w:rsidP="00680832">
            <w:pPr>
              <w:pStyle w:val="a8"/>
              <w:numPr>
                <w:ilvl w:val="0"/>
                <w:numId w:val="1"/>
              </w:numPr>
              <w:suppressAutoHyphens/>
              <w:autoSpaceDN w:val="0"/>
              <w:ind w:leftChars="0"/>
              <w:jc w:val="both"/>
              <w:textAlignment w:val="baseline"/>
              <w:rPr>
                <w:rFonts w:ascii="標楷體" w:eastAsia="標楷體" w:hAnsi="標楷體"/>
                <w:kern w:val="3"/>
              </w:rPr>
            </w:pPr>
            <w:r w:rsidRPr="00D6488C">
              <w:rPr>
                <w:rFonts w:ascii="標楷體" w:eastAsia="標楷體" w:hAnsi="標楷體" w:hint="eastAsia"/>
                <w:kern w:val="3"/>
              </w:rPr>
              <w:t>專利資訊：</w:t>
            </w:r>
            <w:r w:rsidR="00680832" w:rsidRPr="00680832">
              <w:rPr>
                <w:rFonts w:ascii="標楷體" w:eastAsia="標楷體" w:hAnsi="標楷體" w:hint="eastAsia"/>
                <w:kern w:val="3"/>
              </w:rPr>
              <w:t>中華民國</w:t>
            </w:r>
            <w:r w:rsidR="00680832" w:rsidRPr="00680832">
              <w:rPr>
                <w:rFonts w:ascii="標楷體" w:eastAsia="標楷體" w:hAnsi="標楷體" w:cs="Lucida Sans" w:hint="eastAsia"/>
              </w:rPr>
              <w:t>專利證書號碼：I510619</w:t>
            </w:r>
          </w:p>
          <w:p w:rsidR="008A55C0" w:rsidRPr="00D6488C" w:rsidRDefault="00E536C6" w:rsidP="00D6488C">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680832" w:rsidRPr="00162600" w:rsidRDefault="008A55C0" w:rsidP="00680832">
            <w:pPr>
              <w:autoSpaceDN w:val="0"/>
              <w:spacing w:line="320" w:lineRule="exact"/>
              <w:rPr>
                <w:kern w:val="3"/>
              </w:rPr>
            </w:pPr>
            <w:r>
              <w:rPr>
                <w:rFonts w:ascii="Lucida Sans" w:eastAsia="標楷體" w:hAnsi="Lucida Sans" w:cs="Lucida Sans"/>
                <w:kern w:val="3"/>
              </w:rPr>
              <w:t xml:space="preserve">    </w:t>
            </w:r>
            <w:r w:rsidR="00680832" w:rsidRPr="00680832">
              <w:rPr>
                <w:rFonts w:ascii="Lucida Sans" w:eastAsia="標楷體" w:hAnsi="Lucida Sans" w:cs="Lucida Sans" w:hint="eastAsia"/>
                <w:kern w:val="3"/>
              </w:rPr>
              <w:t>本發明係關於一種新穎的本土菌系蕈狀芽孢桿菌</w:t>
            </w:r>
            <w:r w:rsidR="00680832" w:rsidRPr="00680832">
              <w:rPr>
                <w:rFonts w:ascii="Lucida Sans" w:eastAsia="標楷體" w:hAnsi="Lucida Sans" w:cs="Lucida Sans" w:hint="eastAsia"/>
                <w:kern w:val="3"/>
              </w:rPr>
              <w:t>Bacillus mycoides PDML RS1013</w:t>
            </w:r>
            <w:r w:rsidR="00680832" w:rsidRPr="00680832">
              <w:rPr>
                <w:rFonts w:ascii="Lucida Sans" w:eastAsia="標楷體" w:hAnsi="Lucida Sans" w:cs="Lucida Sans" w:hint="eastAsia"/>
                <w:kern w:val="3"/>
              </w:rPr>
              <w:t>菌株，其兼具有可防治瓜類蔬菜幼苗猝倒病與十字花科根瘤病之特性。</w:t>
            </w:r>
          </w:p>
          <w:p w:rsidR="008A55C0" w:rsidRPr="00162600" w:rsidRDefault="008A55C0" w:rsidP="00D6488C">
            <w:pPr>
              <w:autoSpaceDN w:val="0"/>
              <w:spacing w:line="320" w:lineRule="exact"/>
              <w:rPr>
                <w:kern w:val="3"/>
              </w:rPr>
            </w:pPr>
          </w:p>
        </w:tc>
      </w:tr>
      <w:tr w:rsidR="008A55C0" w:rsidRPr="00162600" w:rsidTr="00DE0D57">
        <w:trPr>
          <w:trHeight w:val="9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6391" w:rsidP="00D426C0">
            <w:pPr>
              <w:tabs>
                <w:tab w:val="left" w:pos="978"/>
              </w:tabs>
              <w:suppressAutoHyphens/>
              <w:autoSpaceDN w:val="0"/>
              <w:spacing w:line="276" w:lineRule="auto"/>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80832">
              <w:rPr>
                <w:rFonts w:ascii="Lucida Sans" w:eastAsia="標楷體" w:hAnsi="Lucida Sans" w:cs="Lucida Sans" w:hint="eastAsia"/>
              </w:rPr>
              <w:t>植物病理學系</w:t>
            </w:r>
          </w:p>
          <w:p w:rsidR="008A55C0" w:rsidRPr="00162600" w:rsidRDefault="008A55C0" w:rsidP="00D426C0">
            <w:pPr>
              <w:tabs>
                <w:tab w:val="left" w:pos="978"/>
              </w:tabs>
              <w:suppressAutoHyphens/>
              <w:autoSpaceDN w:val="0"/>
              <w:spacing w:line="276" w:lineRule="auto"/>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680832">
              <w:rPr>
                <w:rFonts w:ascii="Lucida Sans" w:eastAsia="標楷體" w:hAnsi="Lucida Sans" w:cs="Lucida Sans" w:hint="eastAsia"/>
              </w:rPr>
              <w:t>黃振文</w:t>
            </w:r>
            <w:r w:rsidR="001373AA" w:rsidRPr="001373AA">
              <w:rPr>
                <w:rFonts w:ascii="Lucida Sans" w:eastAsia="標楷體" w:hAnsi="Lucida Sans" w:cs="Lucida Sans" w:hint="eastAsia"/>
                <w:kern w:val="3"/>
              </w:rPr>
              <w:t>教授</w:t>
            </w:r>
          </w:p>
        </w:tc>
      </w:tr>
      <w:tr w:rsidR="008A55C0" w:rsidRPr="00162600" w:rsidTr="00DE0D57">
        <w:trPr>
          <w:trHeight w:val="240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E06391" w:rsidP="00DE0D57">
            <w:pPr>
              <w:suppressAutoHyphens/>
              <w:autoSpaceDN w:val="0"/>
              <w:spacing w:line="360" w:lineRule="auto"/>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rsidR="00680832" w:rsidRPr="00680832" w:rsidRDefault="00680832" w:rsidP="00680832">
            <w:pPr>
              <w:rPr>
                <w:rFonts w:eastAsia="標楷體" w:hint="eastAsia"/>
                <w:kern w:val="0"/>
              </w:rPr>
            </w:pPr>
            <w:r w:rsidRPr="00680832">
              <w:rPr>
                <w:rFonts w:eastAsia="標楷體" w:hint="eastAsia"/>
                <w:kern w:val="0"/>
              </w:rPr>
              <w:t>1</w:t>
            </w:r>
            <w:r w:rsidRPr="00680832">
              <w:rPr>
                <w:rFonts w:eastAsia="標楷體" w:hint="eastAsia"/>
                <w:kern w:val="0"/>
              </w:rPr>
              <w:t>、廠商業別：農業生技</w:t>
            </w:r>
          </w:p>
          <w:p w:rsidR="00680832" w:rsidRPr="00680832" w:rsidRDefault="00680832" w:rsidP="00680832">
            <w:pPr>
              <w:rPr>
                <w:rFonts w:eastAsia="標楷體" w:hint="eastAsia"/>
                <w:kern w:val="0"/>
              </w:rPr>
            </w:pPr>
            <w:r w:rsidRPr="00680832">
              <w:rPr>
                <w:rFonts w:eastAsia="標楷體" w:hint="eastAsia"/>
                <w:kern w:val="0"/>
              </w:rPr>
              <w:t>2</w:t>
            </w:r>
            <w:r w:rsidRPr="00680832">
              <w:rPr>
                <w:rFonts w:eastAsia="標楷體" w:hint="eastAsia"/>
                <w:kern w:val="0"/>
              </w:rPr>
              <w:t>、應具備之專門技術：微生物發酵技術、作物病害管理經驗</w:t>
            </w:r>
          </w:p>
          <w:p w:rsidR="00680832" w:rsidRPr="00680832" w:rsidRDefault="00680832" w:rsidP="00680832">
            <w:pPr>
              <w:rPr>
                <w:rFonts w:eastAsia="標楷體" w:hint="eastAsia"/>
                <w:kern w:val="0"/>
              </w:rPr>
            </w:pPr>
            <w:r w:rsidRPr="00680832">
              <w:rPr>
                <w:rFonts w:eastAsia="標楷體" w:hint="eastAsia"/>
                <w:kern w:val="0"/>
              </w:rPr>
              <w:t>3</w:t>
            </w:r>
            <w:r w:rsidRPr="00680832">
              <w:rPr>
                <w:rFonts w:eastAsia="標楷體" w:hint="eastAsia"/>
                <w:kern w:val="0"/>
              </w:rPr>
              <w:t>、應有之機具設備：微生物發酵設備</w:t>
            </w:r>
          </w:p>
          <w:p w:rsidR="00680832" w:rsidRPr="00680832" w:rsidRDefault="00680832" w:rsidP="00680832">
            <w:pPr>
              <w:rPr>
                <w:rFonts w:eastAsia="標楷體" w:hint="eastAsia"/>
                <w:kern w:val="0"/>
              </w:rPr>
            </w:pPr>
            <w:r w:rsidRPr="00680832">
              <w:rPr>
                <w:rFonts w:eastAsia="標楷體" w:hint="eastAsia"/>
                <w:kern w:val="0"/>
              </w:rPr>
              <w:t>4</w:t>
            </w:r>
            <w:r w:rsidRPr="00680832">
              <w:rPr>
                <w:rFonts w:eastAsia="標楷體" w:hint="eastAsia"/>
                <w:kern w:val="0"/>
              </w:rPr>
              <w:t>、應有之研究或技術人員人數：</w:t>
            </w:r>
            <w:r w:rsidRPr="00680832">
              <w:rPr>
                <w:rFonts w:eastAsia="標楷體" w:hint="eastAsia"/>
                <w:kern w:val="0"/>
              </w:rPr>
              <w:t>5</w:t>
            </w:r>
            <w:r w:rsidRPr="00680832">
              <w:rPr>
                <w:rFonts w:eastAsia="標楷體" w:hint="eastAsia"/>
                <w:kern w:val="0"/>
              </w:rPr>
              <w:t>人</w:t>
            </w:r>
          </w:p>
          <w:p w:rsidR="008A55C0" w:rsidRPr="00162600" w:rsidRDefault="00680832" w:rsidP="00680832">
            <w:pPr>
              <w:suppressAutoHyphens/>
              <w:autoSpaceDN w:val="0"/>
              <w:jc w:val="both"/>
              <w:textAlignment w:val="baseline"/>
              <w:rPr>
                <w:kern w:val="3"/>
              </w:rPr>
            </w:pPr>
            <w:r w:rsidRPr="00680832">
              <w:rPr>
                <w:rFonts w:eastAsia="標楷體" w:hint="eastAsia"/>
                <w:kern w:val="0"/>
              </w:rPr>
              <w:t>5</w:t>
            </w:r>
            <w:r w:rsidRPr="00680832">
              <w:rPr>
                <w:rFonts w:eastAsia="標楷體" w:hint="eastAsia"/>
                <w:kern w:val="0"/>
              </w:rPr>
              <w:t>、其他：</w:t>
            </w:r>
          </w:p>
        </w:tc>
      </w:tr>
      <w:tr w:rsidR="008A55C0" w:rsidRPr="00162600" w:rsidTr="002924AB">
        <w:trPr>
          <w:trHeight w:val="108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E06391" w:rsidP="00E06391">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、預期利用範圍及產品：</w:t>
            </w:r>
            <w:r w:rsidR="00DE0D57" w:rsidRPr="00DE0D57">
              <w:rPr>
                <w:rFonts w:eastAsia="標楷體" w:hint="eastAsia"/>
                <w:noProof/>
                <w:color w:val="000000"/>
              </w:rPr>
              <w:t>本菌種可利用於培育健康蔬菜種苗，增強蔬菜作物抗猝倒病菌與根瘤病菌感染之功效。同時可用於研製生物性肥料與農藥。</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6391" w:rsidP="00D806F8">
            <w:pPr>
              <w:suppressAutoHyphens/>
              <w:autoSpaceDN w:val="0"/>
              <w:jc w:val="both"/>
              <w:textAlignment w:val="baseline"/>
              <w:rPr>
                <w:rFonts w:eastAsia="標楷體"/>
                <w:kern w:val="0"/>
              </w:rPr>
            </w:pPr>
            <w:r>
              <w:rPr>
                <w:rFonts w:eastAsia="標楷體" w:hint="eastAsia"/>
                <w:kern w:val="0"/>
                <w:lang w:eastAsia="zh-HK"/>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DE0D57">
        <w:trPr>
          <w:trHeight w:val="267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6391" w:rsidP="00D806F8">
            <w:pPr>
              <w:widowControl/>
              <w:suppressAutoHyphens/>
              <w:autoSpaceDN w:val="0"/>
              <w:textAlignment w:val="baseline"/>
              <w:rPr>
                <w:rFonts w:eastAsia="標楷體"/>
                <w:kern w:val="0"/>
              </w:rPr>
            </w:pPr>
            <w:r>
              <w:rPr>
                <w:rFonts w:eastAsia="標楷體" w:hint="eastAsia"/>
                <w:kern w:val="0"/>
                <w:lang w:eastAsia="zh-HK"/>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0729E"/>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1373AA"/>
    <w:rsid w:val="00144384"/>
    <w:rsid w:val="001544BF"/>
    <w:rsid w:val="00171658"/>
    <w:rsid w:val="001E6524"/>
    <w:rsid w:val="002924AB"/>
    <w:rsid w:val="003A7ECA"/>
    <w:rsid w:val="00657272"/>
    <w:rsid w:val="00680832"/>
    <w:rsid w:val="006F0F71"/>
    <w:rsid w:val="00756722"/>
    <w:rsid w:val="007D4799"/>
    <w:rsid w:val="0081384F"/>
    <w:rsid w:val="008A55C0"/>
    <w:rsid w:val="009314C7"/>
    <w:rsid w:val="00936834"/>
    <w:rsid w:val="00AA22C1"/>
    <w:rsid w:val="00B17437"/>
    <w:rsid w:val="00BA5FCB"/>
    <w:rsid w:val="00BD5990"/>
    <w:rsid w:val="00CE72A2"/>
    <w:rsid w:val="00D27F2F"/>
    <w:rsid w:val="00D426C0"/>
    <w:rsid w:val="00D6488C"/>
    <w:rsid w:val="00D776C9"/>
    <w:rsid w:val="00D806F8"/>
    <w:rsid w:val="00DC7894"/>
    <w:rsid w:val="00DE0D57"/>
    <w:rsid w:val="00E06391"/>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FC18C6"/>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2019-10-04T08:00:00Z</dcterms:created>
  <dcterms:modified xsi:type="dcterms:W3CDTF">2019-10-04T08:59:00Z</dcterms:modified>
</cp:coreProperties>
</file>